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BED" w:rsidRDefault="00BA7BED" w:rsidP="00BA7B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Татарстан Республикасы </w:t>
      </w:r>
      <w:r>
        <w:rPr>
          <w:rFonts w:ascii="Times New Roman" w:hAnsi="Times New Roman" w:cs="Times New Roman"/>
          <w:sz w:val="24"/>
          <w:szCs w:val="24"/>
          <w:lang w:val="tt-RU"/>
        </w:rPr>
        <w:t>Бөгелмә</w:t>
      </w:r>
      <w:r>
        <w:rPr>
          <w:rFonts w:ascii="Times New Roman" w:hAnsi="Times New Roman" w:cs="Times New Roman"/>
          <w:sz w:val="24"/>
          <w:szCs w:val="24"/>
        </w:rPr>
        <w:t xml:space="preserve"> муниципаль районы</w:t>
      </w:r>
    </w:p>
    <w:p w:rsidR="00BA7BED" w:rsidRDefault="00F40393" w:rsidP="00BA7BED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Татар Димскәе</w:t>
      </w:r>
      <w:r w:rsidR="00BA7BED">
        <w:rPr>
          <w:rFonts w:ascii="Times New Roman" w:hAnsi="Times New Roman" w:cs="Times New Roman"/>
          <w:sz w:val="24"/>
          <w:szCs w:val="24"/>
          <w:lang w:val="tt-RU"/>
        </w:rPr>
        <w:t xml:space="preserve"> төп </w:t>
      </w:r>
      <w:r w:rsidR="00BA7BED">
        <w:rPr>
          <w:rFonts w:ascii="Times New Roman" w:hAnsi="Times New Roman" w:cs="Times New Roman"/>
          <w:sz w:val="24"/>
          <w:szCs w:val="24"/>
        </w:rPr>
        <w:t>гомуми белем</w:t>
      </w:r>
      <w:r w:rsidR="00BA7BED">
        <w:rPr>
          <w:rFonts w:ascii="Times New Roman" w:hAnsi="Times New Roman" w:cs="Times New Roman"/>
          <w:sz w:val="24"/>
          <w:szCs w:val="24"/>
          <w:lang w:val="tt-RU"/>
        </w:rPr>
        <w:t xml:space="preserve"> бирү мәктәбе</w:t>
      </w:r>
    </w:p>
    <w:p w:rsidR="00BA7BED" w:rsidRDefault="00BA7BED" w:rsidP="00BA7B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муниципаль бюджет гомуми белем бирү </w:t>
      </w:r>
      <w:r>
        <w:rPr>
          <w:rFonts w:ascii="Times New Roman" w:hAnsi="Times New Roman" w:cs="Times New Roman"/>
          <w:sz w:val="24"/>
          <w:szCs w:val="24"/>
        </w:rPr>
        <w:t xml:space="preserve">учреждениесе                                                                        </w:t>
      </w:r>
    </w:p>
    <w:p w:rsidR="00BA7BED" w:rsidRDefault="00BA7BED" w:rsidP="00BA7B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A7BED" w:rsidRDefault="00BA7BED" w:rsidP="00BA7BED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A7BED" w:rsidRDefault="00BA7BED" w:rsidP="00BA7BED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“</w:t>
      </w:r>
      <w:r>
        <w:rPr>
          <w:rFonts w:ascii="Times New Roman" w:hAnsi="Times New Roman" w:cs="Times New Roman"/>
          <w:b/>
          <w:sz w:val="24"/>
          <w:szCs w:val="24"/>
        </w:rPr>
        <w:t xml:space="preserve">Каралды һәм кабул ителде”            “Килешенде”                          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“</w:t>
      </w:r>
      <w:r>
        <w:rPr>
          <w:rFonts w:ascii="Times New Roman" w:hAnsi="Times New Roman" w:cs="Times New Roman"/>
          <w:b/>
          <w:sz w:val="24"/>
          <w:szCs w:val="24"/>
        </w:rPr>
        <w:t>Расл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ыйм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:rsidR="00BA7BED" w:rsidRDefault="00BA7BED" w:rsidP="00BA7BED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Методик берләшмә                               Уку-укыту эшләре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Директор:</w:t>
      </w:r>
    </w:p>
    <w:p w:rsidR="00BA7BED" w:rsidRPr="00B03FA4" w:rsidRDefault="00FA51A8" w:rsidP="00BA7BED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 җитәкчесе:С.В.Баздрева</w:t>
      </w:r>
      <w:r w:rsidR="00BA7BED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A7BED">
        <w:rPr>
          <w:rFonts w:ascii="Times New Roman" w:hAnsi="Times New Roman" w:cs="Times New Roman"/>
          <w:sz w:val="24"/>
          <w:szCs w:val="24"/>
        </w:rPr>
        <w:t>буен</w:t>
      </w:r>
      <w:r w:rsidR="0098655F">
        <w:rPr>
          <w:rFonts w:ascii="Times New Roman" w:hAnsi="Times New Roman" w:cs="Times New Roman"/>
          <w:sz w:val="24"/>
          <w:szCs w:val="24"/>
        </w:rPr>
        <w:t xml:space="preserve">ча директор                    </w:t>
      </w:r>
      <w:r w:rsidR="00BA7BED">
        <w:rPr>
          <w:rFonts w:ascii="Times New Roman" w:hAnsi="Times New Roman" w:cs="Times New Roman"/>
          <w:sz w:val="24"/>
          <w:szCs w:val="24"/>
        </w:rPr>
        <w:t xml:space="preserve"> _____</w:t>
      </w:r>
      <w:r w:rsidR="0098655F">
        <w:rPr>
          <w:rFonts w:ascii="Times New Roman" w:hAnsi="Times New Roman" w:cs="Times New Roman"/>
          <w:sz w:val="24"/>
          <w:szCs w:val="24"/>
          <w:lang w:val="tt-RU"/>
        </w:rPr>
        <w:t xml:space="preserve"> В.А.Зәйнуллина</w:t>
      </w:r>
    </w:p>
    <w:p w:rsidR="00BA7BED" w:rsidRPr="00F40393" w:rsidRDefault="00F40393" w:rsidP="00BA7BED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F40393">
        <w:rPr>
          <w:rFonts w:ascii="Times New Roman" w:hAnsi="Times New Roman" w:cs="Times New Roman"/>
          <w:sz w:val="24"/>
          <w:szCs w:val="24"/>
          <w:lang w:val="tt-RU"/>
        </w:rPr>
        <w:t xml:space="preserve"> ______</w:t>
      </w:r>
      <w:r w:rsidR="00BA7BED" w:rsidRPr="00F40393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</w:t>
      </w:r>
      <w:r w:rsidR="00BA7BED">
        <w:rPr>
          <w:rFonts w:ascii="Times New Roman" w:hAnsi="Times New Roman" w:cs="Times New Roman"/>
          <w:sz w:val="24"/>
          <w:szCs w:val="24"/>
          <w:lang w:val="tt-RU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</w:t>
      </w:r>
      <w:r w:rsidR="00BA7BED" w:rsidRPr="00F40393">
        <w:rPr>
          <w:rFonts w:ascii="Times New Roman" w:hAnsi="Times New Roman" w:cs="Times New Roman"/>
          <w:sz w:val="24"/>
          <w:szCs w:val="24"/>
          <w:lang w:val="tt-RU"/>
        </w:rPr>
        <w:t xml:space="preserve">урынбасары:              </w:t>
      </w:r>
      <w:r w:rsidR="00BA7BED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BA7BED" w:rsidRPr="00F4039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A7BED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="0098655F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A7BE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A7BED" w:rsidRPr="00F40393">
        <w:rPr>
          <w:rFonts w:ascii="Times New Roman" w:hAnsi="Times New Roman" w:cs="Times New Roman"/>
          <w:sz w:val="24"/>
          <w:szCs w:val="24"/>
          <w:lang w:val="tt-RU"/>
        </w:rPr>
        <w:t>нче  номерлы</w:t>
      </w:r>
    </w:p>
    <w:p w:rsidR="00BA7BED" w:rsidRPr="00F40393" w:rsidRDefault="00BA7BED" w:rsidP="00BA7BED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F40393">
        <w:rPr>
          <w:rFonts w:ascii="Times New Roman" w:hAnsi="Times New Roman" w:cs="Times New Roman"/>
          <w:sz w:val="24"/>
          <w:szCs w:val="24"/>
          <w:lang w:val="tt-RU"/>
        </w:rPr>
        <w:t xml:space="preserve">   Беркетмә №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40393">
        <w:rPr>
          <w:rFonts w:ascii="Times New Roman" w:hAnsi="Times New Roman" w:cs="Times New Roman"/>
          <w:sz w:val="24"/>
          <w:szCs w:val="24"/>
          <w:lang w:val="tt-RU"/>
        </w:rPr>
        <w:t>1                                         _____</w:t>
      </w:r>
      <w:r w:rsidR="00F40393">
        <w:rPr>
          <w:rFonts w:ascii="Times New Roman" w:hAnsi="Times New Roman" w:cs="Times New Roman"/>
          <w:sz w:val="24"/>
          <w:szCs w:val="24"/>
          <w:lang w:val="tt-RU"/>
        </w:rPr>
        <w:t>И.Ә.Сөбханова</w:t>
      </w:r>
      <w:r w:rsidRPr="00F40393"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F40393">
        <w:rPr>
          <w:rFonts w:ascii="Times New Roman" w:hAnsi="Times New Roman" w:cs="Times New Roman"/>
          <w:sz w:val="24"/>
          <w:szCs w:val="24"/>
          <w:lang w:val="tt-RU"/>
        </w:rPr>
        <w:t>боерык</w:t>
      </w:r>
    </w:p>
    <w:p w:rsidR="00BA7BED" w:rsidRPr="00F40393" w:rsidRDefault="00822AEF" w:rsidP="00BA7BED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F40393">
        <w:rPr>
          <w:rFonts w:ascii="Times New Roman" w:hAnsi="Times New Roman" w:cs="Times New Roman"/>
          <w:sz w:val="24"/>
          <w:szCs w:val="24"/>
          <w:lang w:val="tt-RU"/>
        </w:rPr>
        <w:t xml:space="preserve">   “   </w:t>
      </w:r>
      <w:r w:rsidR="00FA51A8">
        <w:rPr>
          <w:rFonts w:ascii="Times New Roman" w:hAnsi="Times New Roman" w:cs="Times New Roman"/>
          <w:sz w:val="24"/>
          <w:szCs w:val="24"/>
          <w:lang w:val="tt-RU"/>
        </w:rPr>
        <w:t>” август, 2023</w:t>
      </w:r>
      <w:r w:rsidR="00BA7BED">
        <w:rPr>
          <w:rFonts w:ascii="Times New Roman" w:hAnsi="Times New Roman" w:cs="Times New Roman"/>
          <w:sz w:val="24"/>
          <w:szCs w:val="24"/>
          <w:lang w:val="tt-RU"/>
        </w:rPr>
        <w:t xml:space="preserve"> нче</w:t>
      </w:r>
      <w:r w:rsidR="00062E78" w:rsidRPr="00F40393">
        <w:rPr>
          <w:rFonts w:ascii="Times New Roman" w:hAnsi="Times New Roman" w:cs="Times New Roman"/>
          <w:sz w:val="24"/>
          <w:szCs w:val="24"/>
          <w:lang w:val="tt-RU"/>
        </w:rPr>
        <w:t xml:space="preserve"> ел                  </w:t>
      </w:r>
      <w:r w:rsidRPr="00F40393">
        <w:rPr>
          <w:rFonts w:ascii="Times New Roman" w:hAnsi="Times New Roman" w:cs="Times New Roman"/>
          <w:sz w:val="24"/>
          <w:szCs w:val="24"/>
          <w:lang w:val="tt-RU"/>
        </w:rPr>
        <w:t xml:space="preserve"> “   </w:t>
      </w:r>
      <w:r w:rsidR="00FA51A8">
        <w:rPr>
          <w:rFonts w:ascii="Times New Roman" w:hAnsi="Times New Roman" w:cs="Times New Roman"/>
          <w:sz w:val="24"/>
          <w:szCs w:val="24"/>
          <w:lang w:val="tt-RU"/>
        </w:rPr>
        <w:t>” август, 2023</w:t>
      </w:r>
      <w:r w:rsidR="00F4039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A7BED">
        <w:rPr>
          <w:rFonts w:ascii="Times New Roman" w:hAnsi="Times New Roman" w:cs="Times New Roman"/>
          <w:sz w:val="24"/>
          <w:szCs w:val="24"/>
          <w:lang w:val="tt-RU"/>
        </w:rPr>
        <w:t>нче</w:t>
      </w:r>
      <w:r w:rsidR="00BA7BED" w:rsidRPr="00F40393">
        <w:rPr>
          <w:rFonts w:ascii="Times New Roman" w:hAnsi="Times New Roman" w:cs="Times New Roman"/>
          <w:sz w:val="24"/>
          <w:szCs w:val="24"/>
          <w:lang w:val="tt-RU"/>
        </w:rPr>
        <w:t xml:space="preserve"> ел           </w:t>
      </w:r>
      <w:r w:rsidR="00BA7BE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40393">
        <w:rPr>
          <w:rFonts w:ascii="Times New Roman" w:hAnsi="Times New Roman" w:cs="Times New Roman"/>
          <w:sz w:val="24"/>
          <w:szCs w:val="24"/>
          <w:lang w:val="tt-RU"/>
        </w:rPr>
        <w:t xml:space="preserve">“   </w:t>
      </w:r>
      <w:r w:rsidR="00FA51A8">
        <w:rPr>
          <w:rFonts w:ascii="Times New Roman" w:hAnsi="Times New Roman" w:cs="Times New Roman"/>
          <w:sz w:val="24"/>
          <w:szCs w:val="24"/>
          <w:lang w:val="tt-RU"/>
        </w:rPr>
        <w:t>” август, 2023</w:t>
      </w:r>
      <w:r w:rsidR="00F40393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BA7BED">
        <w:rPr>
          <w:rFonts w:ascii="Times New Roman" w:hAnsi="Times New Roman" w:cs="Times New Roman"/>
          <w:sz w:val="24"/>
          <w:szCs w:val="24"/>
          <w:lang w:val="tt-RU"/>
        </w:rPr>
        <w:t>нче</w:t>
      </w:r>
      <w:r w:rsidR="00BA7BED" w:rsidRPr="00F40393">
        <w:rPr>
          <w:rFonts w:ascii="Times New Roman" w:hAnsi="Times New Roman" w:cs="Times New Roman"/>
          <w:sz w:val="24"/>
          <w:szCs w:val="24"/>
          <w:lang w:val="tt-RU"/>
        </w:rPr>
        <w:t xml:space="preserve"> ел                                                            </w:t>
      </w:r>
    </w:p>
    <w:p w:rsidR="00BA7BED" w:rsidRPr="007C79D4" w:rsidRDefault="00BA7BED" w:rsidP="009F3D2A">
      <w:pPr>
        <w:spacing w:after="0" w:line="36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BA7BED" w:rsidRPr="007C79D4" w:rsidRDefault="00BA7BED" w:rsidP="00BA7BE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BA7BED" w:rsidRPr="002E6410" w:rsidRDefault="0098655F" w:rsidP="00BA7BE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FA51A8">
        <w:rPr>
          <w:rFonts w:ascii="Times New Roman" w:eastAsia="Calibri" w:hAnsi="Times New Roman" w:cs="Times New Roman"/>
          <w:b/>
          <w:lang w:val="tt-RU"/>
        </w:rPr>
        <w:t>20</w:t>
      </w:r>
      <w:r w:rsidR="00FA51A8">
        <w:rPr>
          <w:rFonts w:ascii="Times New Roman" w:eastAsia="Calibri" w:hAnsi="Times New Roman" w:cs="Times New Roman"/>
          <w:b/>
          <w:lang w:val="tt-RU"/>
        </w:rPr>
        <w:t>23</w:t>
      </w:r>
      <w:r w:rsidRPr="00FA51A8">
        <w:rPr>
          <w:rFonts w:ascii="Times New Roman" w:eastAsia="Calibri" w:hAnsi="Times New Roman" w:cs="Times New Roman"/>
          <w:b/>
          <w:lang w:val="tt-RU"/>
        </w:rPr>
        <w:t>-20</w:t>
      </w:r>
      <w:r w:rsidR="00FA51A8">
        <w:rPr>
          <w:rFonts w:ascii="Times New Roman" w:eastAsia="Calibri" w:hAnsi="Times New Roman" w:cs="Times New Roman"/>
          <w:b/>
          <w:lang w:val="tt-RU"/>
        </w:rPr>
        <w:t>24</w:t>
      </w:r>
      <w:r w:rsidRPr="00FA51A8">
        <w:rPr>
          <w:rFonts w:ascii="Times New Roman" w:eastAsia="Calibri" w:hAnsi="Times New Roman" w:cs="Times New Roman"/>
          <w:b/>
          <w:lang w:val="tt-RU"/>
        </w:rPr>
        <w:t xml:space="preserve"> нч</w:t>
      </w:r>
      <w:r>
        <w:rPr>
          <w:rFonts w:ascii="Times New Roman" w:eastAsia="Calibri" w:hAnsi="Times New Roman" w:cs="Times New Roman"/>
          <w:b/>
          <w:lang w:val="tt-RU"/>
        </w:rPr>
        <w:t>е</w:t>
      </w:r>
      <w:r w:rsidR="00BA7BED" w:rsidRPr="00FA51A8">
        <w:rPr>
          <w:rFonts w:ascii="Times New Roman" w:eastAsia="Calibri" w:hAnsi="Times New Roman" w:cs="Times New Roman"/>
          <w:b/>
          <w:lang w:val="tt-RU"/>
        </w:rPr>
        <w:t xml:space="preserve"> уку елына </w:t>
      </w:r>
      <w:r w:rsidR="00FA51A8" w:rsidRPr="00FA51A8">
        <w:rPr>
          <w:rFonts w:ascii="Times New Roman" w:eastAsia="Calibri" w:hAnsi="Times New Roman" w:cs="Times New Roman"/>
          <w:b/>
          <w:lang w:val="tt-RU"/>
        </w:rPr>
        <w:t>туган (</w:t>
      </w:r>
      <w:r w:rsidR="00BA7BED" w:rsidRPr="00FA51A8">
        <w:rPr>
          <w:rFonts w:ascii="Times New Roman" w:eastAsia="Calibri" w:hAnsi="Times New Roman" w:cs="Times New Roman"/>
          <w:b/>
          <w:lang w:val="tt-RU"/>
        </w:rPr>
        <w:t>татар</w:t>
      </w:r>
      <w:r w:rsidR="00FA51A8" w:rsidRPr="00FA51A8">
        <w:rPr>
          <w:rFonts w:ascii="Times New Roman" w:eastAsia="Calibri" w:hAnsi="Times New Roman" w:cs="Times New Roman"/>
          <w:b/>
          <w:lang w:val="tt-RU"/>
        </w:rPr>
        <w:t>) телд</w:t>
      </w:r>
      <w:r w:rsidR="00FA51A8">
        <w:rPr>
          <w:rFonts w:ascii="Times New Roman" w:eastAsia="Calibri" w:hAnsi="Times New Roman" w:cs="Times New Roman"/>
          <w:b/>
          <w:lang w:val="tt-RU"/>
        </w:rPr>
        <w:t>әге</w:t>
      </w:r>
      <w:r w:rsidR="00FA51A8" w:rsidRPr="00FA51A8">
        <w:rPr>
          <w:rFonts w:ascii="Times New Roman" w:eastAsia="Calibri" w:hAnsi="Times New Roman" w:cs="Times New Roman"/>
          <w:b/>
          <w:lang w:val="tt-RU"/>
        </w:rPr>
        <w:t xml:space="preserve"> </w:t>
      </w:r>
      <w:r w:rsidR="00BA7BED" w:rsidRPr="00FA51A8">
        <w:rPr>
          <w:rFonts w:ascii="Times New Roman" w:eastAsia="Calibri" w:hAnsi="Times New Roman" w:cs="Times New Roman"/>
          <w:b/>
          <w:lang w:val="tt-RU"/>
        </w:rPr>
        <w:t xml:space="preserve"> </w:t>
      </w:r>
      <w:r w:rsidR="00FA51A8">
        <w:rPr>
          <w:rFonts w:ascii="Times New Roman" w:eastAsia="Calibri" w:hAnsi="Times New Roman" w:cs="Times New Roman"/>
          <w:b/>
          <w:lang w:val="tt-RU"/>
        </w:rPr>
        <w:t>әдәбият фәненнән</w:t>
      </w:r>
      <w:bookmarkStart w:id="0" w:name="_GoBack"/>
      <w:bookmarkEnd w:id="0"/>
    </w:p>
    <w:p w:rsidR="00BA7BED" w:rsidRDefault="00BA7BED" w:rsidP="00BA7BE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lang w:val="tt-RU"/>
        </w:rPr>
        <w:t>к</w:t>
      </w:r>
      <w:r>
        <w:rPr>
          <w:rFonts w:ascii="Times New Roman" w:eastAsia="Calibri" w:hAnsi="Times New Roman" w:cs="Times New Roman"/>
          <w:b/>
        </w:rPr>
        <w:t>алендарь-тематик планлаштыру</w:t>
      </w:r>
    </w:p>
    <w:p w:rsidR="00BA7BED" w:rsidRDefault="00BA7BED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743180" w:rsidRDefault="00743180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743180" w:rsidRDefault="00743180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743180" w:rsidRDefault="00743180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BA7BED" w:rsidRDefault="00BA7BED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 w:rsidRPr="00E34E35">
        <w:rPr>
          <w:rFonts w:ascii="Times New Roman" w:eastAsia="Calibri" w:hAnsi="Times New Roman" w:cs="Times New Roman"/>
          <w:lang w:val="tt-RU"/>
        </w:rPr>
        <w:t>Класс</w:t>
      </w:r>
      <w:r w:rsidR="00A96DAC">
        <w:rPr>
          <w:rFonts w:ascii="Times New Roman" w:eastAsia="Calibri" w:hAnsi="Times New Roman" w:cs="Times New Roman"/>
          <w:lang w:val="tt-RU"/>
        </w:rPr>
        <w:t xml:space="preserve"> 7</w:t>
      </w:r>
    </w:p>
    <w:p w:rsidR="00743180" w:rsidRPr="00B03FA4" w:rsidRDefault="00743180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BA7BED" w:rsidRDefault="00BA7BED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BA7BED" w:rsidRPr="00E34E35" w:rsidRDefault="00BA7BED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 w:rsidRPr="00E34E35">
        <w:rPr>
          <w:rFonts w:ascii="Times New Roman" w:eastAsia="Calibri" w:hAnsi="Times New Roman" w:cs="Times New Roman"/>
          <w:lang w:val="tt-RU"/>
        </w:rPr>
        <w:t>У</w:t>
      </w:r>
      <w:r w:rsidR="00F40393">
        <w:rPr>
          <w:rFonts w:ascii="Times New Roman" w:eastAsia="Calibri" w:hAnsi="Times New Roman" w:cs="Times New Roman"/>
          <w:lang w:val="tt-RU"/>
        </w:rPr>
        <w:t>кытучы  Галләмова Сәрия Мөкатдис</w:t>
      </w:r>
      <w:r>
        <w:rPr>
          <w:rFonts w:ascii="Times New Roman" w:eastAsia="Calibri" w:hAnsi="Times New Roman" w:cs="Times New Roman"/>
          <w:lang w:val="tt-RU"/>
        </w:rPr>
        <w:t xml:space="preserve"> кызы</w:t>
      </w:r>
    </w:p>
    <w:p w:rsidR="00BA7BED" w:rsidRPr="00E34E35" w:rsidRDefault="00BA7BED" w:rsidP="00BA7BED">
      <w:pPr>
        <w:spacing w:after="0" w:line="240" w:lineRule="auto"/>
        <w:jc w:val="center"/>
        <w:rPr>
          <w:rFonts w:ascii="Times New Roman" w:eastAsia="Calibri" w:hAnsi="Times New Roman" w:cs="Times New Roman"/>
          <w:lang w:val="tt-RU"/>
        </w:rPr>
      </w:pPr>
    </w:p>
    <w:p w:rsidR="00BA7BED" w:rsidRDefault="00BA7BED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lang w:val="tt-RU"/>
        </w:rPr>
        <w:t>Укыту планы буенча сәгат</w:t>
      </w:r>
      <w:r>
        <w:rPr>
          <w:rFonts w:ascii="Times New Roman" w:eastAsia="Calibri" w:hAnsi="Times New Roman" w:cs="Times New Roman"/>
        </w:rPr>
        <w:t>ь</w:t>
      </w:r>
      <w:r>
        <w:rPr>
          <w:rFonts w:ascii="Times New Roman" w:eastAsia="Calibri" w:hAnsi="Times New Roman" w:cs="Times New Roman"/>
          <w:lang w:val="tt-RU"/>
        </w:rPr>
        <w:t>ләр саны:</w:t>
      </w:r>
    </w:p>
    <w:p w:rsidR="00BA7BED" w:rsidRPr="002E6410" w:rsidRDefault="00BA7BED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lang w:val="tt-RU"/>
        </w:rPr>
        <w:t xml:space="preserve">барысы </w:t>
      </w:r>
      <w:r>
        <w:rPr>
          <w:rFonts w:ascii="Times New Roman" w:eastAsia="Calibri" w:hAnsi="Times New Roman" w:cs="Times New Roman"/>
          <w:u w:val="single"/>
          <w:lang w:val="tt-RU"/>
        </w:rPr>
        <w:t>70 сәгат</w:t>
      </w:r>
      <w:r w:rsidRPr="002E6410">
        <w:rPr>
          <w:rFonts w:ascii="Times New Roman" w:eastAsia="Calibri" w:hAnsi="Times New Roman" w:cs="Times New Roman"/>
          <w:u w:val="single"/>
          <w:lang w:val="tt-RU"/>
        </w:rPr>
        <w:t>ь</w:t>
      </w:r>
      <w:r w:rsidRPr="00B03FA4">
        <w:rPr>
          <w:rFonts w:ascii="Times New Roman" w:eastAsia="Calibri" w:hAnsi="Times New Roman" w:cs="Times New Roman"/>
          <w:lang w:val="tt-RU"/>
        </w:rPr>
        <w:t xml:space="preserve">,  атнага </w:t>
      </w:r>
      <w:r>
        <w:rPr>
          <w:rFonts w:ascii="Times New Roman" w:eastAsia="Calibri" w:hAnsi="Times New Roman" w:cs="Times New Roman"/>
          <w:lang w:val="tt-RU"/>
        </w:rPr>
        <w:t>2</w:t>
      </w:r>
      <w:r>
        <w:rPr>
          <w:rFonts w:ascii="Times New Roman" w:eastAsia="Calibri" w:hAnsi="Times New Roman" w:cs="Times New Roman"/>
          <w:u w:val="single"/>
          <w:lang w:val="tt-RU"/>
        </w:rPr>
        <w:t xml:space="preserve"> сәгат</w:t>
      </w:r>
      <w:r w:rsidRPr="002E6410">
        <w:rPr>
          <w:rFonts w:ascii="Times New Roman" w:eastAsia="Calibri" w:hAnsi="Times New Roman" w:cs="Times New Roman"/>
          <w:u w:val="single"/>
          <w:lang w:val="tt-RU"/>
        </w:rPr>
        <w:t>ь</w:t>
      </w:r>
    </w:p>
    <w:p w:rsidR="00BA7BED" w:rsidRDefault="00BA7BED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 w:rsidRPr="00B03FA4">
        <w:rPr>
          <w:rFonts w:ascii="Times New Roman" w:eastAsia="Calibri" w:hAnsi="Times New Roman" w:cs="Times New Roman"/>
          <w:lang w:val="tt-RU"/>
        </w:rPr>
        <w:t xml:space="preserve"> </w:t>
      </w:r>
    </w:p>
    <w:p w:rsidR="00743180" w:rsidRDefault="00743180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743180" w:rsidRDefault="00743180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743180" w:rsidRDefault="00743180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743180" w:rsidRPr="00B03FA4" w:rsidRDefault="00743180" w:rsidP="00BA7BED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BA7BED" w:rsidRPr="00B03FA4" w:rsidRDefault="00BA7BED" w:rsidP="00BA7BED">
      <w:pPr>
        <w:tabs>
          <w:tab w:val="left" w:pos="5865"/>
        </w:tabs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 w:rsidRPr="00B03FA4">
        <w:rPr>
          <w:rFonts w:ascii="Times New Roman" w:hAnsi="Times New Roman" w:cs="Times New Roman"/>
          <w:lang w:val="tt-RU"/>
        </w:rPr>
        <w:t>План</w:t>
      </w:r>
      <w:r>
        <w:rPr>
          <w:rFonts w:ascii="Times New Roman" w:hAnsi="Times New Roman" w:cs="Times New Roman"/>
          <w:lang w:val="tt-RU"/>
        </w:rPr>
        <w:t>лаштырылган бәйләнешле сөйләм үстерү: 8 (4 сочине</w:t>
      </w:r>
      <w:r w:rsidR="00A96DAC">
        <w:rPr>
          <w:rFonts w:ascii="Times New Roman" w:hAnsi="Times New Roman" w:cs="Times New Roman"/>
          <w:lang w:val="tt-RU"/>
        </w:rPr>
        <w:t>ние),</w:t>
      </w:r>
      <w:r>
        <w:rPr>
          <w:rFonts w:ascii="Times New Roman" w:hAnsi="Times New Roman" w:cs="Times New Roman"/>
          <w:lang w:val="tt-RU"/>
        </w:rPr>
        <w:t xml:space="preserve"> 4 дәрестән тыш уку</w:t>
      </w:r>
    </w:p>
    <w:p w:rsidR="00BA7BED" w:rsidRPr="00E53E61" w:rsidRDefault="00BA7BED" w:rsidP="00BA7BED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E53E61">
        <w:rPr>
          <w:rFonts w:ascii="Times New Roman" w:hAnsi="Times New Roman"/>
          <w:lang w:val="tt-RU"/>
        </w:rPr>
        <w:t>КТП</w:t>
      </w:r>
      <w:r>
        <w:rPr>
          <w:rFonts w:ascii="Times New Roman" w:hAnsi="Times New Roman"/>
          <w:lang w:val="tt-RU"/>
        </w:rPr>
        <w:t xml:space="preserve"> түбәндәге документларга нигезләнеп төзелде:</w:t>
      </w:r>
    </w:p>
    <w:p w:rsidR="00BA7BED" w:rsidRPr="00E85DCD" w:rsidRDefault="00F40393" w:rsidP="00BA7BED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МБГББУ Татар Димскәе</w:t>
      </w:r>
      <w:r w:rsidR="00BA7BED" w:rsidRPr="00E85DCD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т</w:t>
      </w:r>
      <w:r w:rsidR="00BA7BED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өп гомуми белем бирү мәктәбенең төп гомуми белем бирү программасы;</w:t>
      </w:r>
    </w:p>
    <w:p w:rsidR="00BA7BED" w:rsidRPr="001268B4" w:rsidRDefault="00BA7BED" w:rsidP="001268B4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E85DCD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МБГББУ </w:t>
      </w:r>
      <w:r w:rsidR="00F40393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Татар Димскәе</w:t>
      </w:r>
      <w:r w:rsidRPr="00E85DCD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т</w:t>
      </w:r>
      <w:r w:rsidRPr="00AE03AF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өп гомуми белем бирү мәктәбенең у</w:t>
      </w:r>
      <w:r w:rsidRPr="00AE03AF">
        <w:rPr>
          <w:rFonts w:ascii="Times New Roman" w:eastAsia="+mn-ea" w:hAnsi="Times New Roman" w:cs="Times New Roman"/>
          <w:bCs/>
          <w:sz w:val="24"/>
          <w:szCs w:val="24"/>
          <w:lang w:val="tt-RU"/>
        </w:rPr>
        <w:t>ку-укыту планы</w:t>
      </w:r>
    </w:p>
    <w:p w:rsidR="001268B4" w:rsidRDefault="001268B4" w:rsidP="001268B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1268B4" w:rsidRPr="00E53E61" w:rsidRDefault="001268B4" w:rsidP="001268B4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13" w:lineRule="auto"/>
        <w:ind w:right="40"/>
        <w:jc w:val="both"/>
        <w:rPr>
          <w:rFonts w:ascii="Times New Roman" w:hAnsi="Times New Roman" w:cs="Times New Roman"/>
          <w:w w:val="109"/>
          <w:sz w:val="24"/>
          <w:szCs w:val="24"/>
          <w:lang w:val="tt-RU" w:bidi="he-IL"/>
        </w:rPr>
      </w:pPr>
      <w:r w:rsidRPr="00E53E61">
        <w:rPr>
          <w:rFonts w:ascii="Times New Roman" w:hAnsi="Times New Roman" w:cs="Times New Roman"/>
          <w:lang w:val="tt-RU"/>
        </w:rPr>
        <w:t>“Татар телендә урта (тулы) гомуми белем бирү мәктәпләренең 1-11 нче сыйныфлары өчен татар әдәбиятын укыту программалары” (Төзүче-авторлары: Ф.Г.Галимуллин, Ф.Ә.Ганиева, Д.Ш.Сибгатуллина). - Казан: Татар. кит. нәшр., 2011)</w:t>
      </w:r>
      <w:r w:rsidRPr="00AE03AF">
        <w:rPr>
          <w:rFonts w:ascii="Times New Roman" w:eastAsia="+mn-ea" w:hAnsi="Times New Roman" w:cs="Times New Roman"/>
          <w:bCs/>
          <w:sz w:val="24"/>
          <w:szCs w:val="24"/>
          <w:lang w:val="tt-RU"/>
        </w:rPr>
        <w:t xml:space="preserve"> </w:t>
      </w:r>
    </w:p>
    <w:p w:rsidR="001268B4" w:rsidRPr="00E53E61" w:rsidRDefault="001268B4" w:rsidP="001268B4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13" w:lineRule="auto"/>
        <w:ind w:right="40"/>
        <w:jc w:val="both"/>
        <w:rPr>
          <w:rFonts w:ascii="Times New Roman" w:hAnsi="Times New Roman" w:cs="Times New Roman"/>
          <w:w w:val="109"/>
          <w:sz w:val="24"/>
          <w:szCs w:val="24"/>
          <w:lang w:val="tt-RU" w:bidi="he-IL"/>
        </w:rPr>
      </w:pPr>
      <w:r w:rsidRPr="00E53E61">
        <w:rPr>
          <w:rFonts w:ascii="Times New Roman" w:hAnsi="Times New Roman" w:cs="Times New Roman"/>
          <w:sz w:val="24"/>
          <w:szCs w:val="24"/>
          <w:lang w:val="tt-RU"/>
        </w:rPr>
        <w:t xml:space="preserve">Дәреслек: </w:t>
      </w:r>
      <w:r w:rsidR="00A96DAC">
        <w:rPr>
          <w:rFonts w:ascii="Times New Roman" w:hAnsi="Times New Roman" w:cs="Times New Roman"/>
          <w:sz w:val="24"/>
          <w:szCs w:val="24"/>
          <w:lang w:val="tt-RU"/>
        </w:rPr>
        <w:t xml:space="preserve">7 сыйныф: татар телендә гомуми белем бирү оешмалары өчен уку әсбабы. 2 кисәктә. </w:t>
      </w:r>
      <w:r w:rsidR="00A96DAC">
        <w:rPr>
          <w:rFonts w:ascii="Times New Roman" w:hAnsi="Times New Roman" w:cs="Times New Roman"/>
          <w:lang w:val="tt-RU"/>
        </w:rPr>
        <w:t>Д.М.Абдуллина</w:t>
      </w:r>
      <w:r>
        <w:rPr>
          <w:rFonts w:ascii="Times New Roman" w:hAnsi="Times New Roman" w:cs="Times New Roman"/>
          <w:lang w:val="tt-RU"/>
        </w:rPr>
        <w:t xml:space="preserve">, </w:t>
      </w:r>
      <w:r w:rsidR="00A96DAC">
        <w:rPr>
          <w:rFonts w:ascii="Times New Roman" w:hAnsi="Times New Roman" w:cs="Times New Roman"/>
          <w:lang w:val="tt-RU"/>
        </w:rPr>
        <w:t>Л.К.Хисмәтова, Ф.Җ. Җәүһәрова.</w:t>
      </w:r>
      <w:r w:rsidRPr="00E53E61">
        <w:rPr>
          <w:rFonts w:ascii="Times New Roman" w:hAnsi="Times New Roman" w:cs="Times New Roman"/>
          <w:lang w:val="tt-RU"/>
        </w:rPr>
        <w:t xml:space="preserve"> </w:t>
      </w:r>
      <w:r w:rsidR="00A96DAC">
        <w:rPr>
          <w:rFonts w:ascii="Times New Roman" w:hAnsi="Times New Roman" w:cs="Times New Roman"/>
          <w:lang w:val="tt-RU"/>
        </w:rPr>
        <w:t xml:space="preserve">- </w:t>
      </w:r>
      <w:r w:rsidRPr="00E53E61">
        <w:rPr>
          <w:rFonts w:ascii="Times New Roman" w:hAnsi="Times New Roman" w:cs="Times New Roman"/>
          <w:lang w:val="tt-RU"/>
        </w:rPr>
        <w:t>Казан: Татар. кит. нәшр., 2014</w:t>
      </w:r>
      <w:r w:rsidR="00A96DAC">
        <w:rPr>
          <w:rFonts w:ascii="Times New Roman" w:hAnsi="Times New Roman" w:cs="Times New Roman"/>
          <w:lang w:val="tt-RU"/>
        </w:rPr>
        <w:t>. – 167 б.(1 кисәк), 191 б. (2 кисәк)</w:t>
      </w:r>
    </w:p>
    <w:p w:rsidR="001268B4" w:rsidRPr="00AE03AF" w:rsidRDefault="001268B4" w:rsidP="001268B4">
      <w:pPr>
        <w:rPr>
          <w:rFonts w:ascii="Times New Roman" w:hAnsi="Times New Roman" w:cs="Times New Roman"/>
          <w:w w:val="109"/>
          <w:sz w:val="24"/>
          <w:szCs w:val="24"/>
          <w:lang w:val="tt-RU" w:bidi="he-IL"/>
        </w:rPr>
      </w:pPr>
    </w:p>
    <w:p w:rsidR="001268B4" w:rsidRDefault="001268B4" w:rsidP="001268B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1268B4" w:rsidRDefault="001268B4" w:rsidP="001268B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1268B4" w:rsidRDefault="001268B4" w:rsidP="001268B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1268B4" w:rsidRDefault="001268B4" w:rsidP="001268B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1268B4" w:rsidRDefault="001268B4" w:rsidP="001268B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1268B4" w:rsidRDefault="001268B4" w:rsidP="001268B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1268B4" w:rsidRDefault="001268B4" w:rsidP="001268B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1268B4" w:rsidRDefault="001268B4" w:rsidP="001268B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1268B4" w:rsidRDefault="001268B4" w:rsidP="001268B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1268B4" w:rsidRDefault="001268B4" w:rsidP="001268B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1268B4" w:rsidRDefault="001268B4" w:rsidP="001268B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1268B4" w:rsidRDefault="001268B4" w:rsidP="001268B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E114AC" w:rsidRDefault="00E114AC" w:rsidP="001268B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</w:p>
    <w:p w:rsidR="00A96DAC" w:rsidRPr="00A96DAC" w:rsidRDefault="00A96DAC" w:rsidP="00A96DA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 w:eastAsia="en-US"/>
        </w:rPr>
      </w:pPr>
      <w:r w:rsidRPr="00A96DAC">
        <w:rPr>
          <w:rFonts w:ascii="Times New Roman" w:eastAsia="Calibri" w:hAnsi="Times New Roman" w:cs="Times New Roman"/>
          <w:b/>
          <w:lang w:val="tt-RU" w:eastAsia="en-US"/>
        </w:rPr>
        <w:t>Календарь-тематик план</w:t>
      </w:r>
    </w:p>
    <w:p w:rsidR="00A96DAC" w:rsidRPr="00A96DAC" w:rsidRDefault="00A96DAC" w:rsidP="00A96DAC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 w:eastAsia="en-US"/>
        </w:rPr>
      </w:pPr>
    </w:p>
    <w:tbl>
      <w:tblPr>
        <w:tblW w:w="10740" w:type="dxa"/>
        <w:tblInd w:w="-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7678"/>
        <w:gridCol w:w="851"/>
        <w:gridCol w:w="851"/>
        <w:gridCol w:w="850"/>
      </w:tblGrid>
      <w:tr w:rsidR="00AA7007" w:rsidRPr="00A96DAC" w:rsidTr="00AA7007">
        <w:trPr>
          <w:trHeight w:val="165"/>
        </w:trPr>
        <w:tc>
          <w:tcPr>
            <w:tcW w:w="510" w:type="dxa"/>
            <w:vMerge w:val="restart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№</w:t>
            </w:r>
          </w:p>
        </w:tc>
        <w:tc>
          <w:tcPr>
            <w:tcW w:w="7678" w:type="dxa"/>
            <w:vMerge w:val="restart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Дәрес темасы</w:t>
            </w:r>
          </w:p>
        </w:tc>
        <w:tc>
          <w:tcPr>
            <w:tcW w:w="851" w:type="dxa"/>
            <w:vMerge w:val="restart"/>
          </w:tcPr>
          <w:p w:rsidR="00AA7007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Сәг</w:t>
            </w:r>
          </w:p>
          <w:p w:rsidR="00AA7007" w:rsidRPr="00A96DAC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саны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Үткәрү вакыты</w:t>
            </w: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vMerge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7678" w:type="dxa"/>
            <w:vMerge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1" w:type="dxa"/>
            <w:vMerge/>
          </w:tcPr>
          <w:p w:rsidR="00AA7007" w:rsidRPr="00A96DAC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факт</w:t>
            </w: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D9D9D9" w:themeFill="background1" w:themeFillShade="D9"/>
          </w:tcPr>
          <w:p w:rsidR="00AA7007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10230" w:type="dxa"/>
            <w:gridSpan w:val="4"/>
            <w:shd w:val="clear" w:color="auto" w:fill="D9D9D9" w:themeFill="background1" w:themeFillShade="D9"/>
          </w:tcPr>
          <w:p w:rsidR="00AA7007" w:rsidRPr="00A96DAC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 чирек (16 сәгат</w:t>
            </w:r>
            <w:r>
              <w:rPr>
                <w:rFonts w:ascii="Times New Roman" w:eastAsia="Calibri" w:hAnsi="Times New Roman" w:cs="Times New Roman"/>
                <w:lang w:eastAsia="en-US"/>
              </w:rPr>
              <w:t>ь)</w:t>
            </w:r>
          </w:p>
        </w:tc>
      </w:tr>
      <w:tr w:rsidR="00AA7007" w:rsidRPr="00EB4FEF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61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61F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Сәнгать төре буларак әдәбият.</w:t>
            </w:r>
          </w:p>
          <w:p w:rsidR="00AA7007" w:rsidRPr="00A96DAC" w:rsidRDefault="00AA7007" w:rsidP="00EB4F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 xml:space="preserve">Әдәбиятның башка сәнгать төрләре арасында урыны. 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</w:t>
            </w: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/ Родная литература – как вид искусства. Ее место среди других видов искусства.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EB4FEF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2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Халык авыз иҗаты. «Идегәй» дастаны.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Дастан жанрына хас сыйфатлар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Идегәй образы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 / Устное народное творчество. Дастан “Идегей”. Особенности, свойственные этому жанру. Образ “Идегея”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D42C4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3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Халык авыз иҗаты. «Идегәй» дастаны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 /  </w:t>
            </w:r>
            <w:r w:rsidRPr="00D42C4C">
              <w:rPr>
                <w:rFonts w:ascii="Times New Roman" w:eastAsia="Calibri" w:hAnsi="Times New Roman" w:cs="Times New Roman"/>
                <w:lang w:val="tt-RU" w:eastAsia="en-US"/>
              </w:rPr>
              <w:t>Устное народное творчество. Дастан “Идегей”.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D42C4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4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Халык авыз иҗаты. «Идегәй» дастаны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 /  </w:t>
            </w:r>
            <w:r w:rsidRPr="00D42C4C">
              <w:rPr>
                <w:rFonts w:ascii="Times New Roman" w:eastAsia="Calibri" w:hAnsi="Times New Roman" w:cs="Times New Roman"/>
                <w:lang w:val="tt-RU" w:eastAsia="en-US"/>
              </w:rPr>
              <w:t>Устное народное творчество. Дастан “Идегей”.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D42C4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5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ХХ гасыр башы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>нда сүз сәнгате.   /   В начале 20 века искусство слова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D42C4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6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Г.Тукай.Тормыш юлы һәм иҗатына кыскача күзәтү. "Милләтә", “Милли моӊнар”шигырьләре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 /  Жизнь и творчество Тукая. Его стихи </w:t>
            </w:r>
            <w:r w:rsidRPr="00D42C4C">
              <w:rPr>
                <w:rFonts w:ascii="Times New Roman" w:eastAsia="Times New Roman" w:hAnsi="Times New Roman" w:cs="Times New Roman"/>
                <w:lang w:val="tt-RU" w:eastAsia="en-US"/>
              </w:rPr>
              <w:t>"Милләтә", “Милли моӊнар”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D42C4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7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Г.Тукай.  “Шагыйрь” шигыре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Г. Тукай иҗаты үрнәгендә гражданлык лирикасы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 /  Стихотворение Тукая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“Шагыйрь”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. Гражданская лирика Тукая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D42C4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8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Г.Тукай.  “Театр” шигыре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Г. Тукай иҗаты үрнәгендә   автор позициясе төшенчәләре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 /  Стихотворение Тукая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“Театр”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На примере творчества Тукая позиция автора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D42C4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9</w:t>
            </w:r>
          </w:p>
        </w:tc>
        <w:tc>
          <w:tcPr>
            <w:tcW w:w="7678" w:type="dxa"/>
            <w:shd w:val="clear" w:color="auto" w:fill="auto"/>
          </w:tcPr>
          <w:p w:rsidR="00AA7007" w:rsidRPr="00D42C4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БСҮ 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Сочинение. </w:t>
            </w: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“Минем милләтем – минем горурлыгым”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 / Развитие речи. Сочинение на тему </w:t>
            </w: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“Минем милләтем – минем горурлыгым”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 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D42C4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10</w:t>
            </w:r>
          </w:p>
        </w:tc>
        <w:tc>
          <w:tcPr>
            <w:tcW w:w="7678" w:type="dxa"/>
            <w:shd w:val="clear" w:color="auto" w:fill="auto"/>
          </w:tcPr>
          <w:p w:rsidR="00AA7007" w:rsidRPr="00D42C4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БСҮ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Сочинение </w:t>
            </w: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“Минем милләтем – минем горурлыгым”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 /  Развитие речи. Сочинение на тему </w:t>
            </w: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“Минем милләтем – минем горурлыгым”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 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D42C4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11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Н.Думавиның тормыш юлы һәм иҗатына кыскача күзәтү.«Яшь ана» хикәясе.Әсәрдә хикәя жанры үзенчәлекләренең чагылышы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 / Жизнь и творчество Н.Думави. Его рассказ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«Яшь ана»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. Отображение особенностей, свойственных эпическому жанру рассказа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12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Н.Думави. «Яшь ана» хикәясе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Кеше образлары: төп герой, ярдәмче герой, катнашучы геройлар, җыелма образлар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 / 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Н.Думави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«Яшь ана»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. Образы людей: главный, второстепенный, собирательный образы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57657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13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5765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 xml:space="preserve">Н.Думави. «Яшь ана» хикәясе. 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 /  Рассказ Н.Думави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«Яшь ана»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.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D42C4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14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Ш.Камалның тормыш юлы һәм иҗатына кыскача күзәтү. «Акчарлаклар» повесте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.Әсәрдә жанр үзенчәлекләренең чагылышы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/  Жизнь и творчество Ш Камала. Его повесть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«Акчарлаклар»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. Отображение особенностей жанра в 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lastRenderedPageBreak/>
              <w:t>произведении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57657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lastRenderedPageBreak/>
              <w:t>15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Ш.Камал. «Акчарлаклар» повесте.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</w:t>
            </w: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Әдәби әсәрдәге образлылык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 /  Повесть Ш. Камала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«Акчарлаклар»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Образность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8F5A11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16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Ш.Камал. «Акчарлаклар» повесте.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   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Образ, символ, деталь, аллегория. Табигать образы, әйбер образы. Пейзаж, портрет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 /   Повесть Ш. Камала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«Акчарлаклар»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</w:t>
            </w: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Образ, символ, деталь, аллегория.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Образы природы, вещей. </w:t>
            </w: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Пейзаж, портрет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8F5A11" w:rsidTr="00AA7007">
        <w:trPr>
          <w:trHeight w:val="105"/>
        </w:trPr>
        <w:tc>
          <w:tcPr>
            <w:tcW w:w="510" w:type="dxa"/>
            <w:shd w:val="clear" w:color="auto" w:fill="D9D9D9" w:themeFill="background1" w:themeFillShade="D9"/>
          </w:tcPr>
          <w:p w:rsidR="00AA7007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10230" w:type="dxa"/>
            <w:gridSpan w:val="4"/>
            <w:shd w:val="clear" w:color="auto" w:fill="D9D9D9" w:themeFill="background1" w:themeFillShade="D9"/>
          </w:tcPr>
          <w:p w:rsidR="00AA7007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</w:p>
          <w:p w:rsidR="00AA7007" w:rsidRPr="00A96DAC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2 чирек (14 сәгат</w:t>
            </w:r>
            <w:r w:rsidRPr="008F5A11">
              <w:rPr>
                <w:rFonts w:ascii="Times New Roman" w:eastAsia="Calibri" w:hAnsi="Times New Roman" w:cs="Times New Roman"/>
                <w:lang w:val="tt-RU" w:eastAsia="en-US"/>
              </w:rPr>
              <w:t>ь)</w:t>
            </w:r>
          </w:p>
        </w:tc>
      </w:tr>
      <w:tr w:rsidR="00AA7007" w:rsidRPr="00D42C4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17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1920-1930 елларда әдәбияты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 /  Литература в </w:t>
            </w: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1920-1930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годах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8F5A11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18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8F5A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Һ.Такташның тормыш юлы һәм иҗатына кыскача күзәтү.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“Мокамай” поэмасы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/ Жизнь и творчество Х.Такташа. Его поэма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“Мокамай”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D42C4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19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8F5A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Һ.Такташ. “Мокамай” поэмасы.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>Л</w:t>
            </w: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 xml:space="preserve">иро-эпик жанр -  поэма. </w:t>
            </w: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  / 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Поэма  Такташа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“Мокамай”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Поэма – лиро-эпический жанр.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8F5A11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20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8F5A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Һ.Такташ. “Мокамай” поэмасы.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Эпиграф. Багышлау.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/  Поэма  Такташа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“Мокамай”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. Эпиграф, посвящение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8F5A11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21</w:t>
            </w:r>
          </w:p>
        </w:tc>
        <w:tc>
          <w:tcPr>
            <w:tcW w:w="7678" w:type="dxa"/>
            <w:shd w:val="clear" w:color="auto" w:fill="auto"/>
          </w:tcPr>
          <w:p w:rsidR="00AA7007" w:rsidRPr="008F5A11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БСҮ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Сочинение </w:t>
            </w: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“Чын дустым”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 /  Развитие речи  Сочинение на тему </w:t>
            </w: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“Чын дустым”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 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8F5A11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22</w:t>
            </w:r>
          </w:p>
        </w:tc>
        <w:tc>
          <w:tcPr>
            <w:tcW w:w="7678" w:type="dxa"/>
            <w:shd w:val="clear" w:color="auto" w:fill="auto"/>
          </w:tcPr>
          <w:p w:rsidR="00AA7007" w:rsidRPr="008F5A11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БСҮ 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Сочинение</w:t>
            </w: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</w:t>
            </w: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“Чын дустым”</w:t>
            </w:r>
            <w:r w:rsidRPr="008F5A11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сочинениене бергәләп тикшерү</w:t>
            </w:r>
            <w:r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 /  Развитие речи  Проверка сочинений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993631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23</w:t>
            </w:r>
          </w:p>
        </w:tc>
        <w:tc>
          <w:tcPr>
            <w:tcW w:w="7678" w:type="dxa"/>
            <w:shd w:val="clear" w:color="auto" w:fill="auto"/>
          </w:tcPr>
          <w:p w:rsidR="00AA7007" w:rsidRPr="00C571DF" w:rsidRDefault="00AA7007" w:rsidP="00C5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Г.Исхакыйның тормыш юлы һәм иҗатына кыскача күзәтү.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«Җан Баевич» комедиясе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1 нче пәрдә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/  Жизнь и творчество Г.Исхакия. Комедия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«Җан Баевич»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24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Г.Исхакый. «Җан Баевич» комедиясе.2 нче пәрдә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/  Г.Исхакий Комедия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«Җан Баевич»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993631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25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Г.Исхакый. «Җан Баевич» комедиясе.3 нче пәрдә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 </w:t>
            </w:r>
          </w:p>
          <w:p w:rsidR="00AA7007" w:rsidRPr="00A96DAC" w:rsidRDefault="00AA7007" w:rsidP="00C571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/  Г.Исхакий Комедия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«Җан Баевич»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26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C571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Г.Исхакый. «Җан Баевич» комедиясе.4 нче пәрдә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  /   Г.Исхакий Комедия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«Җан Баевич»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27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b/>
                <w:lang w:val="tt-RU" w:eastAsia="en-US"/>
              </w:rPr>
              <w:t>ДТУ Г.Исхакый “Кәҗүл читек”</w:t>
            </w:r>
          </w:p>
          <w:p w:rsidR="00AA7007" w:rsidRPr="00A96DAC" w:rsidRDefault="00AA7007" w:rsidP="00C571D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b/>
                <w:lang w:val="tt-RU" w:eastAsia="en-US"/>
              </w:rPr>
              <w:t>Эпик жанрлар турындагы белемнәрне киңәйтү</w:t>
            </w:r>
            <w:r>
              <w:rPr>
                <w:rFonts w:ascii="Times New Roman" w:eastAsia="Calibri" w:hAnsi="Times New Roman" w:cs="Times New Roman"/>
                <w:b/>
                <w:lang w:val="tt-RU" w:eastAsia="en-US"/>
              </w:rPr>
              <w:t xml:space="preserve">  /  Внеклассное чтение. Г Исхакий </w:t>
            </w:r>
            <w:r w:rsidRPr="00A96DAC">
              <w:rPr>
                <w:rFonts w:ascii="Times New Roman" w:eastAsia="Calibri" w:hAnsi="Times New Roman" w:cs="Times New Roman"/>
                <w:b/>
                <w:lang w:val="tt-RU" w:eastAsia="en-US"/>
              </w:rPr>
              <w:t>“Кәҗүл читек”</w:t>
            </w:r>
            <w:r>
              <w:rPr>
                <w:rFonts w:ascii="Times New Roman" w:eastAsia="Calibri" w:hAnsi="Times New Roman" w:cs="Times New Roman"/>
                <w:b/>
                <w:lang w:val="tt-RU" w:eastAsia="en-US"/>
              </w:rPr>
              <w:t xml:space="preserve">. 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28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Г.Ибраһимовның тормыш юлы һәм иҗаты белән танышу.“Кызыл чәчәкләр” повесте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1-9нчы бүлекләр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29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Г.Ибраһимовның “Кызыл чәчәкләр” повесте.Сыйнфый көрәшнең кешеләр язмышына тәэсире.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10-20нче бүлекләр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30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Г.Ибраһимовның “Кызыл чәчәкләр” повесте.Әсәргә карата дәлилле рәвештә  үз мөнәсәбәтеңне белдерә белү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21-32 нче бүлекләр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D9D9D9" w:themeFill="background1" w:themeFillShade="D9"/>
          </w:tcPr>
          <w:p w:rsidR="00AA7007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10230" w:type="dxa"/>
            <w:gridSpan w:val="4"/>
            <w:shd w:val="clear" w:color="auto" w:fill="D9D9D9" w:themeFill="background1" w:themeFillShade="D9"/>
          </w:tcPr>
          <w:p w:rsidR="00AA7007" w:rsidRPr="00A96DAC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3 чирек (22 сәгат</w:t>
            </w:r>
            <w:r>
              <w:rPr>
                <w:rFonts w:ascii="Times New Roman" w:eastAsia="Calibri" w:hAnsi="Times New Roman" w:cs="Times New Roman"/>
                <w:lang w:eastAsia="en-US"/>
              </w:rPr>
              <w:t>ь)</w:t>
            </w: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31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Г.Ибраһимовның “Кызыл чәчәкләр” повесте. Йомгаклау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32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ХХ гасырның икенче яртысында татар әдәбияты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Әдәбиятның яңалыкка омтылышы: яңа иҗади агымнарга, жанр формаларына, темаларга мөрәҗәгать итү, әдәби герой мәсьәләсендә эзләнүләр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33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 xml:space="preserve">С.Хәкимнең тормыш юлы һәм иҗатына кыскача күзәтү ясау. 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Лирик жанр - күңел лирикасы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«Әнкәй» шигыре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lastRenderedPageBreak/>
              <w:t>34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С.Хәким.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Тел–стиль чаралары (лексик, стилистик, фонетик чаралар һәм троплар).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 xml:space="preserve"> «Бу кырлар, бу үзәннәрдә...» шигырьләре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35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b/>
                <w:lang w:val="tt-RU" w:eastAsia="en-US"/>
              </w:rPr>
              <w:t>ДТУ С.Хәким.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b/>
                <w:lang w:val="tt-RU" w:eastAsia="en-US"/>
              </w:rPr>
              <w:t>С.Хәким иҗаты белән танышуны дәвам итү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b/>
                <w:lang w:val="tt-RU" w:eastAsia="en-US"/>
              </w:rPr>
              <w:t xml:space="preserve"> “Дәверләр капкасы”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36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Ә.Еникинең тормыш юлы һәм иҗатына күзәтү.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 xml:space="preserve"> «Әйтелмәгән васыять» хикәясе.1 нче бүлек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37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Ә.Еники. «Әйтелмәгән васыять» хикәясе.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Пейзаж картинасының бөтен әсәр рухын, моңын, аһәңен билгеләвен аңлау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38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Ә.Еники. «Әйтелмәгән васыять» хикәясе.Сөйләмне мөмкин кадәр образлы итеп төзү (сөйләү)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39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Ә.Еники. «Әйтелмәгән васыять» хикәясе.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Акъәби образы. Проблема төшенчәсе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40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Ш.Хөсәеновның тормыш юлы һәм иҗатына күзәтү. «Әни килде» драмасы.1 нче пәрдә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41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Ш.Хөсәенов. «Әни килде» драмасы. Тема, проблема, идея, пафос. Идеал</w:t>
            </w:r>
          </w:p>
        </w:tc>
        <w:tc>
          <w:tcPr>
            <w:tcW w:w="851" w:type="dxa"/>
          </w:tcPr>
          <w:p w:rsidR="00AA7007" w:rsidRPr="00A96DAC" w:rsidRDefault="00743180" w:rsidP="00DD6C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DD6C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42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Ш.Хөсәенов. «Әни килде» драмасы.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Өйрәнелгән әсәргә дәлилле рәвештә  үз мөнәсәбәтеңне белдерү.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2,3  нче пәрдә</w:t>
            </w:r>
          </w:p>
        </w:tc>
        <w:tc>
          <w:tcPr>
            <w:tcW w:w="851" w:type="dxa"/>
          </w:tcPr>
          <w:p w:rsidR="00AA7007" w:rsidRPr="00A96DAC" w:rsidRDefault="00743180" w:rsidP="00A268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268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43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Ш.Хөсәенов. «Әни килде» драмасы. Йомгаклау</w:t>
            </w:r>
          </w:p>
        </w:tc>
        <w:tc>
          <w:tcPr>
            <w:tcW w:w="851" w:type="dxa"/>
          </w:tcPr>
          <w:p w:rsidR="00AA7007" w:rsidRPr="00A96DAC" w:rsidRDefault="00743180" w:rsidP="001434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1434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44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БСҮ “Әнием – бәгырем”</w:t>
            </w:r>
          </w:p>
        </w:tc>
        <w:tc>
          <w:tcPr>
            <w:tcW w:w="851" w:type="dxa"/>
          </w:tcPr>
          <w:p w:rsidR="00AA7007" w:rsidRPr="00A96DAC" w:rsidRDefault="00743180" w:rsidP="002374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2374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45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БСҮ “Әнием – бәгырем”</w:t>
            </w:r>
          </w:p>
        </w:tc>
        <w:tc>
          <w:tcPr>
            <w:tcW w:w="851" w:type="dxa"/>
          </w:tcPr>
          <w:p w:rsidR="00AA7007" w:rsidRPr="00A96DAC" w:rsidRDefault="00743180" w:rsidP="00E87A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E87A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46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 Сабитовның тормыш юлы һәм иҗатына күзәтү. «Тәүге соклану» хикәясе</w:t>
            </w:r>
          </w:p>
        </w:tc>
        <w:tc>
          <w:tcPr>
            <w:tcW w:w="851" w:type="dxa"/>
          </w:tcPr>
          <w:p w:rsidR="00AA7007" w:rsidRPr="00A96DAC" w:rsidRDefault="00743180" w:rsidP="003739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3739E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47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 Сабитов. “Ярсулы яз” хикәясе. Композиция: әсәр кору алымнары</w:t>
            </w:r>
          </w:p>
        </w:tc>
        <w:tc>
          <w:tcPr>
            <w:tcW w:w="851" w:type="dxa"/>
          </w:tcPr>
          <w:p w:rsidR="00AA7007" w:rsidRPr="00A96DAC" w:rsidRDefault="00743180" w:rsidP="00F243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F243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48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 Сабитов.  “Ярсулы яз” хикәясе. Әсәрдә сурәтләнгән дөнья</w:t>
            </w:r>
          </w:p>
        </w:tc>
        <w:tc>
          <w:tcPr>
            <w:tcW w:w="851" w:type="dxa"/>
          </w:tcPr>
          <w:p w:rsidR="00AA7007" w:rsidRPr="00A96DAC" w:rsidRDefault="00743180" w:rsidP="00ED78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ED78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49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М.Мәһдиевнең тормыш юлы һәм иҗаты белән танышу. М.Мәһдиев биографиясендәге үзенчәлекле моментларны аңлауга ирешү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«Без- кырык беренче ел балалары» повесте</w:t>
            </w:r>
          </w:p>
        </w:tc>
        <w:tc>
          <w:tcPr>
            <w:tcW w:w="851" w:type="dxa"/>
          </w:tcPr>
          <w:p w:rsidR="00AA7007" w:rsidRPr="00A96DAC" w:rsidRDefault="00743180" w:rsidP="004453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4453D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50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М.Мәһдиев. «Без -кырык беренче ел балалары» повесте.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“Зарифуллин калырга булды”, ”Йокы килә” бүлекләре</w:t>
            </w:r>
          </w:p>
        </w:tc>
        <w:tc>
          <w:tcPr>
            <w:tcW w:w="851" w:type="dxa"/>
          </w:tcPr>
          <w:p w:rsidR="00AA7007" w:rsidRPr="00A96DAC" w:rsidRDefault="00743180" w:rsidP="00931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931B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51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М.Мәһдиев. «Без- кырык беренче ел балалары» повесте.”До-ре-ми”,”Гренландиядә тәмәке үсә” бүлекләре</w:t>
            </w:r>
          </w:p>
        </w:tc>
        <w:tc>
          <w:tcPr>
            <w:tcW w:w="851" w:type="dxa"/>
          </w:tcPr>
          <w:p w:rsidR="00AA7007" w:rsidRPr="00A96DAC" w:rsidRDefault="00743180" w:rsidP="00F20D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F20D1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52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М.Мәһдиев. «Без- кырык беренче ел балалары» повесте.”Моны Фадеев кына шулай яза ала”,”Соңгы сүз”бүлекләре</w:t>
            </w:r>
          </w:p>
        </w:tc>
        <w:tc>
          <w:tcPr>
            <w:tcW w:w="851" w:type="dxa"/>
          </w:tcPr>
          <w:p w:rsidR="00AA7007" w:rsidRPr="00A96DAC" w:rsidRDefault="00743180" w:rsidP="001319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1319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D9D9D9" w:themeFill="background1" w:themeFillShade="D9"/>
          </w:tcPr>
          <w:p w:rsidR="00AA7007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10230" w:type="dxa"/>
            <w:gridSpan w:val="4"/>
            <w:shd w:val="clear" w:color="auto" w:fill="D9D9D9" w:themeFill="background1" w:themeFillShade="D9"/>
          </w:tcPr>
          <w:p w:rsidR="00AA7007" w:rsidRPr="00A96DAC" w:rsidRDefault="00AA7007" w:rsidP="00A96D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4 чирек (18 сәгат</w:t>
            </w:r>
            <w:r>
              <w:rPr>
                <w:rFonts w:ascii="Times New Roman" w:eastAsia="Calibri" w:hAnsi="Times New Roman" w:cs="Times New Roman"/>
                <w:lang w:eastAsia="en-US"/>
              </w:rPr>
              <w:t>ь)</w:t>
            </w: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53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М.Галиевның тормыш юлына күзәтү.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Эпик жанрлар турындагы белемнәрне киңәйтү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 xml:space="preserve"> “Уйна әле” хикәясе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54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М.Галиев. “Уйна әле” хикәясе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55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БСҮ. “Шинельле һәм шинельсез солдатлар”</w:t>
            </w:r>
            <w:r w:rsidRPr="00A96DAC">
              <w:rPr>
                <w:rFonts w:ascii="Times New Roman" w:eastAsia="Times New Roman" w:hAnsi="Times New Roman" w:cs="Times New Roman"/>
                <w:b/>
                <w:lang w:eastAsia="en-US"/>
              </w:rPr>
              <w:t>.</w:t>
            </w: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 xml:space="preserve"> </w:t>
            </w:r>
            <w:r w:rsidRPr="00A96DAC">
              <w:rPr>
                <w:rFonts w:ascii="Times New Roman" w:eastAsia="Times New Roman" w:hAnsi="Times New Roman" w:cs="Times New Roman"/>
                <w:b/>
                <w:lang w:eastAsia="en-US"/>
              </w:rPr>
              <w:t>Контроль сочинение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56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A96DAC">
              <w:rPr>
                <w:rFonts w:ascii="Times New Roman" w:eastAsia="Times New Roman" w:hAnsi="Times New Roman" w:cs="Times New Roman"/>
                <w:b/>
                <w:lang w:val="tt-RU" w:eastAsia="en-US"/>
              </w:rPr>
              <w:t>БСҮ. “Шинельле һәм шинельсез солдатлар”.Контроль сочинение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57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ДТУ</w:t>
            </w:r>
          </w:p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Укучылар мөстәкыйль рәвештә хәзерге чор әсәрен сайлап укый</w:t>
            </w:r>
          </w:p>
        </w:tc>
        <w:tc>
          <w:tcPr>
            <w:tcW w:w="851" w:type="dxa"/>
          </w:tcPr>
          <w:p w:rsidR="00AA7007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58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Г.Гыйльмановның тормыш юлына һәм иҗатына күзәтү. «Язмышның туган көне» хикәясе. Эчтәлек: вакыйга, күренеш, яшерен эчтәлек, контекст</w:t>
            </w:r>
          </w:p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1-5 нче бүлекләр</w:t>
            </w:r>
          </w:p>
        </w:tc>
        <w:tc>
          <w:tcPr>
            <w:tcW w:w="851" w:type="dxa"/>
          </w:tcPr>
          <w:p w:rsidR="00AA7007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59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Г.Гыйльманов. «Язмышның туган көне» хикәясе.Конфликт, сюжет, сюжет элементлары</w:t>
            </w:r>
          </w:p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6-10 нчы бүлекләр</w:t>
            </w:r>
          </w:p>
        </w:tc>
        <w:tc>
          <w:tcPr>
            <w:tcW w:w="851" w:type="dxa"/>
          </w:tcPr>
          <w:p w:rsidR="00AA7007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60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Г.Гыйльманов. «Язмышның туган көне» хикәясе.11-12 нче бүлекләр</w:t>
            </w:r>
          </w:p>
        </w:tc>
        <w:tc>
          <w:tcPr>
            <w:tcW w:w="851" w:type="dxa"/>
          </w:tcPr>
          <w:p w:rsidR="00AA7007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61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 xml:space="preserve">З.Хәкимнең тормыш юлы һәм иҗатына күзәтү. Драма төренең драма жанрына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lastRenderedPageBreak/>
              <w:t>хас үзенчәлекләре</w:t>
            </w:r>
          </w:p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«Сәер кыз» драмасы.1 нче бүлек</w:t>
            </w:r>
          </w:p>
        </w:tc>
        <w:tc>
          <w:tcPr>
            <w:tcW w:w="851" w:type="dxa"/>
          </w:tcPr>
          <w:p w:rsidR="00AA7007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lastRenderedPageBreak/>
              <w:t>62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З.Хәким. «Сәер кыз» драмасы. . Тема, проблема, идея.</w:t>
            </w:r>
          </w:p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2 нче бүлек</w:t>
            </w:r>
          </w:p>
        </w:tc>
        <w:tc>
          <w:tcPr>
            <w:tcW w:w="851" w:type="dxa"/>
          </w:tcPr>
          <w:p w:rsidR="00AA7007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96DAC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63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З.Хәким. «Сәер кыз» драмасы.3 нче бүлек</w:t>
            </w:r>
          </w:p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Идеал. Сәнгати алымнар һәм стиль</w:t>
            </w:r>
          </w:p>
        </w:tc>
        <w:tc>
          <w:tcPr>
            <w:tcW w:w="851" w:type="dxa"/>
          </w:tcPr>
          <w:p w:rsidR="00AA7007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64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Р.Харисның тормыш юлына кыскача күзәтү. «Сабантуй» поэмасы.”Чакыру”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, “Колгага менү”, “Чүлмәк вату” бүлекләре</w:t>
            </w:r>
          </w:p>
        </w:tc>
        <w:tc>
          <w:tcPr>
            <w:tcW w:w="851" w:type="dxa"/>
          </w:tcPr>
          <w:p w:rsidR="00AA7007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65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Р.Хар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ис. «Сабантуй» поэмасы. </w:t>
            </w: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>”Ат чабышы”,”Көрәш” бүлекләре</w:t>
            </w:r>
          </w:p>
        </w:tc>
        <w:tc>
          <w:tcPr>
            <w:tcW w:w="851" w:type="dxa"/>
          </w:tcPr>
          <w:p w:rsidR="00AA7007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AA7007" w:rsidRPr="00AA7007" w:rsidTr="00AA7007">
        <w:trPr>
          <w:trHeight w:val="105"/>
        </w:trPr>
        <w:tc>
          <w:tcPr>
            <w:tcW w:w="510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66</w:t>
            </w:r>
          </w:p>
        </w:tc>
        <w:tc>
          <w:tcPr>
            <w:tcW w:w="7678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Уку грамоталылыгын тикшерү</w:t>
            </w:r>
          </w:p>
        </w:tc>
        <w:tc>
          <w:tcPr>
            <w:tcW w:w="851" w:type="dxa"/>
          </w:tcPr>
          <w:p w:rsidR="00AA7007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AA7007" w:rsidRPr="00A96DAC" w:rsidRDefault="00AA7007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AA7007" w:rsidRPr="00A96DAC" w:rsidRDefault="00AA7007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  <w:tr w:rsidR="00743180" w:rsidRPr="00AA7007" w:rsidTr="00743180">
        <w:trPr>
          <w:trHeight w:val="457"/>
        </w:trPr>
        <w:tc>
          <w:tcPr>
            <w:tcW w:w="510" w:type="dxa"/>
            <w:shd w:val="clear" w:color="auto" w:fill="auto"/>
          </w:tcPr>
          <w:p w:rsidR="00743180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Calibri" w:hAnsi="Times New Roman" w:cs="Times New Roman"/>
                <w:lang w:val="tt-RU" w:eastAsia="en-US"/>
              </w:rPr>
              <w:t>68</w:t>
            </w:r>
          </w:p>
          <w:p w:rsidR="00743180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</w:t>
            </w:r>
          </w:p>
        </w:tc>
        <w:tc>
          <w:tcPr>
            <w:tcW w:w="7678" w:type="dxa"/>
            <w:shd w:val="clear" w:color="auto" w:fill="auto"/>
          </w:tcPr>
          <w:p w:rsidR="00743180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 w:rsidRPr="00A96DAC">
              <w:rPr>
                <w:rFonts w:ascii="Times New Roman" w:eastAsia="Times New Roman" w:hAnsi="Times New Roman" w:cs="Times New Roman"/>
                <w:lang w:val="tt-RU" w:eastAsia="en-US"/>
              </w:rPr>
              <w:t xml:space="preserve">Р. Фәйзуллинның тормыш юлына күзәтү. “Биеклек”, 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“Туган тел турында бер ишигыр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>ь»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 xml:space="preserve"> дигән 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tt-RU" w:eastAsia="en-US"/>
              </w:rPr>
              <w:t>шигырьләр1е</w:t>
            </w:r>
          </w:p>
          <w:p w:rsidR="00743180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 xml:space="preserve"> </w:t>
            </w:r>
          </w:p>
        </w:tc>
        <w:tc>
          <w:tcPr>
            <w:tcW w:w="851" w:type="dxa"/>
          </w:tcPr>
          <w:p w:rsidR="00743180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lang w:val="tt-RU" w:eastAsia="en-US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743180" w:rsidRPr="00A96DAC" w:rsidRDefault="00743180" w:rsidP="00EC61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743180" w:rsidRPr="00A96DAC" w:rsidRDefault="00743180" w:rsidP="00A96D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tt-RU" w:eastAsia="en-US"/>
              </w:rPr>
            </w:pPr>
          </w:p>
        </w:tc>
      </w:tr>
    </w:tbl>
    <w:p w:rsidR="0052680E" w:rsidRPr="00BA7BED" w:rsidRDefault="0052680E" w:rsidP="00D14C47">
      <w:pPr>
        <w:spacing w:before="100" w:beforeAutospacing="1" w:after="0" w:line="240" w:lineRule="auto"/>
        <w:contextualSpacing/>
        <w:rPr>
          <w:lang w:val="tt-RU"/>
        </w:rPr>
      </w:pPr>
    </w:p>
    <w:sectPr w:rsidR="0052680E" w:rsidRPr="00BA7BED" w:rsidSect="00E114AC">
      <w:pgSz w:w="11906" w:h="16838"/>
      <w:pgMar w:top="568" w:right="850" w:bottom="2268" w:left="1701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D02" w:rsidRDefault="00D32D02" w:rsidP="001268B4">
      <w:pPr>
        <w:spacing w:after="0" w:line="240" w:lineRule="auto"/>
      </w:pPr>
      <w:r>
        <w:separator/>
      </w:r>
    </w:p>
  </w:endnote>
  <w:endnote w:type="continuationSeparator" w:id="0">
    <w:p w:rsidR="00D32D02" w:rsidRDefault="00D32D02" w:rsidP="001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D02" w:rsidRDefault="00D32D02" w:rsidP="001268B4">
      <w:pPr>
        <w:spacing w:after="0" w:line="240" w:lineRule="auto"/>
      </w:pPr>
      <w:r>
        <w:separator/>
      </w:r>
    </w:p>
  </w:footnote>
  <w:footnote w:type="continuationSeparator" w:id="0">
    <w:p w:rsidR="00D32D02" w:rsidRDefault="00D32D02" w:rsidP="00126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B6A54F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FD477AC"/>
    <w:multiLevelType w:val="hybridMultilevel"/>
    <w:tmpl w:val="84AC32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D57807"/>
    <w:multiLevelType w:val="hybridMultilevel"/>
    <w:tmpl w:val="2E32B1D8"/>
    <w:lvl w:ilvl="0" w:tplc="251ADC1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00087D"/>
    <w:multiLevelType w:val="hybridMultilevel"/>
    <w:tmpl w:val="0344A40C"/>
    <w:lvl w:ilvl="0" w:tplc="93E4F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C77798"/>
    <w:multiLevelType w:val="hybridMultilevel"/>
    <w:tmpl w:val="1D8E373A"/>
    <w:lvl w:ilvl="0" w:tplc="5EF2C1D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1D087F5B"/>
    <w:multiLevelType w:val="hybridMultilevel"/>
    <w:tmpl w:val="C70A4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57B96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1AB60CE"/>
    <w:multiLevelType w:val="hybridMultilevel"/>
    <w:tmpl w:val="1B283BE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2DC1347"/>
    <w:multiLevelType w:val="hybridMultilevel"/>
    <w:tmpl w:val="B326712A"/>
    <w:lvl w:ilvl="0" w:tplc="251ADC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B797735"/>
    <w:multiLevelType w:val="hybridMultilevel"/>
    <w:tmpl w:val="DBAE2FE2"/>
    <w:lvl w:ilvl="0" w:tplc="ACA8375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2BC569BA"/>
    <w:multiLevelType w:val="hybridMultilevel"/>
    <w:tmpl w:val="5B9CCA46"/>
    <w:lvl w:ilvl="0" w:tplc="86249DE8">
      <w:start w:val="1"/>
      <w:numFmt w:val="decimal"/>
      <w:lvlText w:val="%1."/>
      <w:lvlJc w:val="left"/>
      <w:pPr>
        <w:ind w:left="1005" w:hanging="360"/>
      </w:pPr>
      <w:rPr>
        <w:lang w:val="tt-RU"/>
      </w:rPr>
    </w:lvl>
    <w:lvl w:ilvl="1" w:tplc="04190019">
      <w:start w:val="1"/>
      <w:numFmt w:val="lowerLetter"/>
      <w:lvlText w:val="%2."/>
      <w:lvlJc w:val="left"/>
      <w:pPr>
        <w:ind w:left="1725" w:hanging="360"/>
      </w:pPr>
    </w:lvl>
    <w:lvl w:ilvl="2" w:tplc="0419001B">
      <w:start w:val="1"/>
      <w:numFmt w:val="lowerRoman"/>
      <w:lvlText w:val="%3."/>
      <w:lvlJc w:val="right"/>
      <w:pPr>
        <w:ind w:left="2445" w:hanging="180"/>
      </w:pPr>
    </w:lvl>
    <w:lvl w:ilvl="3" w:tplc="0419000F">
      <w:start w:val="1"/>
      <w:numFmt w:val="decimal"/>
      <w:lvlText w:val="%4."/>
      <w:lvlJc w:val="left"/>
      <w:pPr>
        <w:ind w:left="3165" w:hanging="360"/>
      </w:pPr>
    </w:lvl>
    <w:lvl w:ilvl="4" w:tplc="04190019">
      <w:start w:val="1"/>
      <w:numFmt w:val="lowerLetter"/>
      <w:lvlText w:val="%5."/>
      <w:lvlJc w:val="left"/>
      <w:pPr>
        <w:ind w:left="3885" w:hanging="360"/>
      </w:pPr>
    </w:lvl>
    <w:lvl w:ilvl="5" w:tplc="0419001B">
      <w:start w:val="1"/>
      <w:numFmt w:val="lowerRoman"/>
      <w:lvlText w:val="%6."/>
      <w:lvlJc w:val="right"/>
      <w:pPr>
        <w:ind w:left="4605" w:hanging="180"/>
      </w:pPr>
    </w:lvl>
    <w:lvl w:ilvl="6" w:tplc="0419000F">
      <w:start w:val="1"/>
      <w:numFmt w:val="decimal"/>
      <w:lvlText w:val="%7."/>
      <w:lvlJc w:val="left"/>
      <w:pPr>
        <w:ind w:left="5325" w:hanging="360"/>
      </w:pPr>
    </w:lvl>
    <w:lvl w:ilvl="7" w:tplc="04190019">
      <w:start w:val="1"/>
      <w:numFmt w:val="lowerLetter"/>
      <w:lvlText w:val="%8."/>
      <w:lvlJc w:val="left"/>
      <w:pPr>
        <w:ind w:left="6045" w:hanging="360"/>
      </w:pPr>
    </w:lvl>
    <w:lvl w:ilvl="8" w:tplc="0419001B">
      <w:start w:val="1"/>
      <w:numFmt w:val="lowerRoman"/>
      <w:lvlText w:val="%9."/>
      <w:lvlJc w:val="right"/>
      <w:pPr>
        <w:ind w:left="6765" w:hanging="180"/>
      </w:pPr>
    </w:lvl>
  </w:abstractNum>
  <w:abstractNum w:abstractNumId="11" w15:restartNumberingAfterBreak="0">
    <w:nsid w:val="34B54429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470B27FD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48790EE5"/>
    <w:multiLevelType w:val="hybridMultilevel"/>
    <w:tmpl w:val="02F866A4"/>
    <w:lvl w:ilvl="0" w:tplc="E916B8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C2436A5"/>
    <w:multiLevelType w:val="hybridMultilevel"/>
    <w:tmpl w:val="4238DF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E2E7132"/>
    <w:multiLevelType w:val="hybridMultilevel"/>
    <w:tmpl w:val="A7F62E8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1CD6DA2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55945A3D"/>
    <w:multiLevelType w:val="hybridMultilevel"/>
    <w:tmpl w:val="F48E78C0"/>
    <w:lvl w:ilvl="0" w:tplc="251ADC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DC944D0"/>
    <w:multiLevelType w:val="hybridMultilevel"/>
    <w:tmpl w:val="49CA407E"/>
    <w:lvl w:ilvl="0" w:tplc="EB76C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E6253D"/>
    <w:multiLevelType w:val="hybridMultilevel"/>
    <w:tmpl w:val="B3DC9BD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66F7B1E"/>
    <w:multiLevelType w:val="hybridMultilevel"/>
    <w:tmpl w:val="7FE626FA"/>
    <w:lvl w:ilvl="0" w:tplc="BEF430F4">
      <w:start w:val="10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B2FC7"/>
    <w:multiLevelType w:val="hybridMultilevel"/>
    <w:tmpl w:val="271E13A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00A70A9"/>
    <w:multiLevelType w:val="multilevel"/>
    <w:tmpl w:val="FFFFFFFF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754B06B2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785E7EC9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7BE56372"/>
    <w:multiLevelType w:val="hybridMultilevel"/>
    <w:tmpl w:val="0AB07ED0"/>
    <w:lvl w:ilvl="0" w:tplc="68AC101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2"/>
  </w:num>
  <w:num w:numId="4">
    <w:abstractNumId w:val="11"/>
  </w:num>
  <w:num w:numId="5">
    <w:abstractNumId w:val="6"/>
  </w:num>
  <w:num w:numId="6">
    <w:abstractNumId w:val="23"/>
  </w:num>
  <w:num w:numId="7">
    <w:abstractNumId w:val="22"/>
  </w:num>
  <w:num w:numId="8">
    <w:abstractNumId w:val="16"/>
  </w:num>
  <w:num w:numId="9">
    <w:abstractNumId w:val="24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1"/>
  </w:num>
  <w:num w:numId="15">
    <w:abstractNumId w:val="14"/>
  </w:num>
  <w:num w:numId="16">
    <w:abstractNumId w:val="7"/>
  </w:num>
  <w:num w:numId="17">
    <w:abstractNumId w:val="15"/>
  </w:num>
  <w:num w:numId="18">
    <w:abstractNumId w:val="9"/>
  </w:num>
  <w:num w:numId="19">
    <w:abstractNumId w:val="3"/>
  </w:num>
  <w:num w:numId="20">
    <w:abstractNumId w:val="2"/>
  </w:num>
  <w:num w:numId="21">
    <w:abstractNumId w:val="4"/>
  </w:num>
  <w:num w:numId="22">
    <w:abstractNumId w:val="13"/>
  </w:num>
  <w:num w:numId="23">
    <w:abstractNumId w:val="17"/>
  </w:num>
  <w:num w:numId="24">
    <w:abstractNumId w:val="19"/>
  </w:num>
  <w:num w:numId="25">
    <w:abstractNumId w:val="21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051B"/>
    <w:rsid w:val="00062E78"/>
    <w:rsid w:val="0010050C"/>
    <w:rsid w:val="001268B4"/>
    <w:rsid w:val="001D651E"/>
    <w:rsid w:val="002E561B"/>
    <w:rsid w:val="003A618D"/>
    <w:rsid w:val="00474D69"/>
    <w:rsid w:val="00510B5D"/>
    <w:rsid w:val="0052680E"/>
    <w:rsid w:val="00576577"/>
    <w:rsid w:val="005F051B"/>
    <w:rsid w:val="006818BA"/>
    <w:rsid w:val="006B5703"/>
    <w:rsid w:val="00703BB4"/>
    <w:rsid w:val="00707DC9"/>
    <w:rsid w:val="00743180"/>
    <w:rsid w:val="00797BE4"/>
    <w:rsid w:val="00822AEF"/>
    <w:rsid w:val="008F5A11"/>
    <w:rsid w:val="0094431A"/>
    <w:rsid w:val="0098655F"/>
    <w:rsid w:val="00993631"/>
    <w:rsid w:val="009F3D2A"/>
    <w:rsid w:val="00A96DAC"/>
    <w:rsid w:val="00AA7007"/>
    <w:rsid w:val="00BA7BED"/>
    <w:rsid w:val="00BD4A6D"/>
    <w:rsid w:val="00C571DF"/>
    <w:rsid w:val="00D14C47"/>
    <w:rsid w:val="00D32D02"/>
    <w:rsid w:val="00D42C4C"/>
    <w:rsid w:val="00E114AC"/>
    <w:rsid w:val="00EB4FEF"/>
    <w:rsid w:val="00F40393"/>
    <w:rsid w:val="00FA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6B2C1"/>
  <w15:docId w15:val="{CC53C54F-A9AC-418F-AF02-FE388ED2B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BE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A96DAC"/>
    <w:pPr>
      <w:widowControl w:val="0"/>
      <w:spacing w:after="0" w:line="240" w:lineRule="auto"/>
      <w:ind w:left="96"/>
      <w:outlineLvl w:val="0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20">
    <w:name w:val="heading 2"/>
    <w:basedOn w:val="a"/>
    <w:next w:val="a"/>
    <w:link w:val="21"/>
    <w:qFormat/>
    <w:rsid w:val="00A96DAC"/>
    <w:pPr>
      <w:keepNext/>
      <w:widowControl w:val="0"/>
      <w:spacing w:before="240" w:after="60" w:line="240" w:lineRule="auto"/>
      <w:outlineLvl w:val="1"/>
    </w:pPr>
    <w:rPr>
      <w:rFonts w:ascii="Arial" w:eastAsia="Arial Unicode MS" w:hAnsi="Arial" w:cs="Times New Roman"/>
      <w:b/>
      <w:bCs/>
      <w:i/>
      <w:iCs/>
      <w:color w:val="000000"/>
      <w:sz w:val="28"/>
      <w:szCs w:val="28"/>
      <w:lang w:val="tt-RU" w:eastAsia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BE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26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68B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126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68B4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A96DAC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1">
    <w:name w:val="Заголовок 2 Знак"/>
    <w:basedOn w:val="a0"/>
    <w:link w:val="20"/>
    <w:rsid w:val="00A96DAC"/>
    <w:rPr>
      <w:rFonts w:ascii="Arial" w:eastAsia="Arial Unicode MS" w:hAnsi="Arial" w:cs="Times New Roman"/>
      <w:b/>
      <w:bCs/>
      <w:i/>
      <w:iCs/>
      <w:color w:val="000000"/>
      <w:sz w:val="28"/>
      <w:szCs w:val="28"/>
      <w:lang w:val="tt-RU" w:eastAsia="tt-RU"/>
    </w:rPr>
  </w:style>
  <w:style w:type="numbering" w:customStyle="1" w:styleId="11">
    <w:name w:val="Нет списка1"/>
    <w:next w:val="a2"/>
    <w:uiPriority w:val="99"/>
    <w:semiHidden/>
    <w:rsid w:val="00A96DAC"/>
  </w:style>
  <w:style w:type="paragraph" w:customStyle="1" w:styleId="12">
    <w:name w:val="Стиль1"/>
    <w:basedOn w:val="20"/>
    <w:next w:val="9"/>
    <w:rsid w:val="00A96DAC"/>
    <w:rPr>
      <w:b w:val="0"/>
    </w:rPr>
  </w:style>
  <w:style w:type="paragraph" w:styleId="9">
    <w:name w:val="index 9"/>
    <w:basedOn w:val="a"/>
    <w:next w:val="a"/>
    <w:autoRedefine/>
    <w:semiHidden/>
    <w:rsid w:val="00A96DAC"/>
    <w:pPr>
      <w:widowControl w:val="0"/>
      <w:spacing w:after="0" w:line="240" w:lineRule="auto"/>
      <w:ind w:left="2160" w:hanging="240"/>
    </w:pPr>
    <w:rPr>
      <w:rFonts w:ascii="Arial Unicode MS" w:eastAsia="Arial Unicode MS" w:hAnsi="Arial Unicode MS" w:cs="Arial Unicode MS"/>
      <w:color w:val="000000"/>
      <w:sz w:val="24"/>
      <w:szCs w:val="24"/>
      <w:lang w:val="tt-RU" w:eastAsia="tt-RU"/>
    </w:rPr>
  </w:style>
  <w:style w:type="character" w:customStyle="1" w:styleId="22">
    <w:name w:val="Основной текст (2)_"/>
    <w:link w:val="23"/>
    <w:locked/>
    <w:rsid w:val="00A96DAC"/>
    <w:rPr>
      <w:shd w:val="clear" w:color="auto" w:fill="FFFFFF"/>
    </w:rPr>
  </w:style>
  <w:style w:type="character" w:customStyle="1" w:styleId="4">
    <w:name w:val="Основной текст (4)_"/>
    <w:link w:val="40"/>
    <w:locked/>
    <w:rsid w:val="00A96DAC"/>
    <w:rPr>
      <w:b/>
      <w:bCs/>
      <w:shd w:val="clear" w:color="auto" w:fill="FFFFFF"/>
    </w:rPr>
  </w:style>
  <w:style w:type="character" w:customStyle="1" w:styleId="13">
    <w:name w:val="Заголовок №1_"/>
    <w:link w:val="14"/>
    <w:locked/>
    <w:rsid w:val="00A96DAC"/>
    <w:rPr>
      <w:b/>
      <w:bCs/>
      <w:shd w:val="clear" w:color="auto" w:fill="FFFFFF"/>
    </w:rPr>
  </w:style>
  <w:style w:type="character" w:customStyle="1" w:styleId="24">
    <w:name w:val="Основной текст (2) + Полужирный"/>
    <w:rsid w:val="00A96DAC"/>
    <w:rPr>
      <w:b/>
      <w:bCs/>
      <w:color w:val="000000"/>
      <w:spacing w:val="0"/>
      <w:w w:val="100"/>
      <w:position w:val="0"/>
      <w:sz w:val="24"/>
      <w:szCs w:val="24"/>
      <w:lang w:val="tt-RU" w:eastAsia="tt-RU" w:bidi="ar-SA"/>
    </w:rPr>
  </w:style>
  <w:style w:type="paragraph" w:customStyle="1" w:styleId="23">
    <w:name w:val="Основной текст (2)"/>
    <w:basedOn w:val="a"/>
    <w:link w:val="22"/>
    <w:rsid w:val="00A96DAC"/>
    <w:pPr>
      <w:widowControl w:val="0"/>
      <w:shd w:val="clear" w:color="auto" w:fill="FFFFFF"/>
      <w:spacing w:after="420" w:line="240" w:lineRule="atLeast"/>
      <w:ind w:hanging="400"/>
    </w:pPr>
    <w:rPr>
      <w:rFonts w:eastAsiaTheme="minorHAnsi"/>
      <w:lang w:eastAsia="en-US"/>
    </w:rPr>
  </w:style>
  <w:style w:type="paragraph" w:customStyle="1" w:styleId="40">
    <w:name w:val="Основной текст (4)"/>
    <w:basedOn w:val="a"/>
    <w:link w:val="4"/>
    <w:rsid w:val="00A96DAC"/>
    <w:pPr>
      <w:widowControl w:val="0"/>
      <w:shd w:val="clear" w:color="auto" w:fill="FFFFFF"/>
      <w:spacing w:after="900" w:line="322" w:lineRule="exact"/>
      <w:ind w:hanging="600"/>
    </w:pPr>
    <w:rPr>
      <w:rFonts w:eastAsiaTheme="minorHAnsi"/>
      <w:b/>
      <w:bCs/>
      <w:lang w:eastAsia="en-US"/>
    </w:rPr>
  </w:style>
  <w:style w:type="paragraph" w:customStyle="1" w:styleId="14">
    <w:name w:val="Заголовок №1"/>
    <w:basedOn w:val="a"/>
    <w:link w:val="13"/>
    <w:rsid w:val="00A96DAC"/>
    <w:pPr>
      <w:widowControl w:val="0"/>
      <w:shd w:val="clear" w:color="auto" w:fill="FFFFFF"/>
      <w:spacing w:before="300" w:after="0" w:line="317" w:lineRule="exact"/>
      <w:ind w:hanging="1500"/>
      <w:jc w:val="center"/>
      <w:outlineLvl w:val="0"/>
    </w:pPr>
    <w:rPr>
      <w:rFonts w:eastAsiaTheme="minorHAnsi"/>
      <w:b/>
      <w:bCs/>
      <w:lang w:eastAsia="en-US"/>
    </w:rPr>
  </w:style>
  <w:style w:type="paragraph" w:customStyle="1" w:styleId="15">
    <w:name w:val="Абзац списка1"/>
    <w:basedOn w:val="a"/>
    <w:rsid w:val="00A96D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6">
    <w:name w:val="Без интервала1"/>
    <w:rsid w:val="00A96DAC"/>
    <w:pPr>
      <w:spacing w:after="0" w:line="240" w:lineRule="auto"/>
    </w:pPr>
    <w:rPr>
      <w:rFonts w:ascii="Calibri" w:eastAsia="Times New Roman" w:hAnsi="Calibri" w:cs="Times New Roman"/>
    </w:rPr>
  </w:style>
  <w:style w:type="table" w:styleId="a8">
    <w:name w:val="Table Grid"/>
    <w:basedOn w:val="a1"/>
    <w:uiPriority w:val="59"/>
    <w:rsid w:val="00A96D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6D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_"/>
    <w:link w:val="25"/>
    <w:locked/>
    <w:rsid w:val="00A96DAC"/>
    <w:rPr>
      <w:shd w:val="clear" w:color="auto" w:fill="FFFFFF"/>
    </w:rPr>
  </w:style>
  <w:style w:type="character" w:customStyle="1" w:styleId="10pt">
    <w:name w:val="Основной текст + 10 pt"/>
    <w:aliases w:val="Полужирный,Основной текст (2) + 10 pt"/>
    <w:rsid w:val="00A96DAC"/>
    <w:rPr>
      <w:b/>
      <w:bCs/>
      <w:color w:val="000000"/>
      <w:spacing w:val="0"/>
      <w:w w:val="100"/>
      <w:position w:val="0"/>
      <w:sz w:val="20"/>
      <w:szCs w:val="20"/>
      <w:lang w:val="ru-RU" w:eastAsia="ru-RU" w:bidi="ar-SA"/>
    </w:rPr>
  </w:style>
  <w:style w:type="paragraph" w:customStyle="1" w:styleId="25">
    <w:name w:val="Основной текст2"/>
    <w:basedOn w:val="a"/>
    <w:link w:val="a9"/>
    <w:rsid w:val="00A96DAC"/>
    <w:pPr>
      <w:widowControl w:val="0"/>
      <w:shd w:val="clear" w:color="auto" w:fill="FFFFFF"/>
      <w:spacing w:after="0" w:line="274" w:lineRule="exact"/>
      <w:ind w:hanging="360"/>
    </w:pPr>
    <w:rPr>
      <w:rFonts w:eastAsiaTheme="minorHAnsi"/>
      <w:lang w:eastAsia="en-US"/>
    </w:rPr>
  </w:style>
  <w:style w:type="character" w:customStyle="1" w:styleId="aa">
    <w:name w:val="Колонтитул"/>
    <w:rsid w:val="00A96DAC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3">
    <w:name w:val="Основной текст3"/>
    <w:basedOn w:val="a"/>
    <w:rsid w:val="00A96DAC"/>
    <w:pPr>
      <w:widowControl w:val="0"/>
      <w:shd w:val="clear" w:color="auto" w:fill="FFFFFF"/>
      <w:spacing w:after="420" w:line="240" w:lineRule="atLeast"/>
      <w:ind w:hanging="360"/>
      <w:jc w:val="center"/>
    </w:pPr>
    <w:rPr>
      <w:rFonts w:ascii="Times New Roman" w:eastAsia="Courier New" w:hAnsi="Times New Roman" w:cs="Times New Roman"/>
      <w:color w:val="000000"/>
    </w:rPr>
  </w:style>
  <w:style w:type="paragraph" w:styleId="ab">
    <w:name w:val="Balloon Text"/>
    <w:basedOn w:val="a"/>
    <w:link w:val="ac"/>
    <w:uiPriority w:val="99"/>
    <w:semiHidden/>
    <w:rsid w:val="00A96DA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6DA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rsid w:val="00A96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7">
    <w:name w:val="Без интервала1"/>
    <w:rsid w:val="00A96DAC"/>
    <w:pPr>
      <w:spacing w:after="0" w:line="240" w:lineRule="auto"/>
    </w:pPr>
    <w:rPr>
      <w:rFonts w:ascii="Calibri" w:eastAsia="Times New Roman" w:hAnsi="Calibri" w:cs="Times New Roman"/>
      <w:lang w:val="tt-RU" w:eastAsia="tt-RU"/>
    </w:rPr>
  </w:style>
  <w:style w:type="character" w:styleId="ae">
    <w:name w:val="Hyperlink"/>
    <w:uiPriority w:val="99"/>
    <w:rsid w:val="00A96DAC"/>
    <w:rPr>
      <w:rFonts w:cs="Times New Roman"/>
      <w:color w:val="0000FF"/>
      <w:u w:val="single"/>
    </w:rPr>
  </w:style>
  <w:style w:type="character" w:customStyle="1" w:styleId="af">
    <w:name w:val="Подпись к таблице_"/>
    <w:link w:val="af0"/>
    <w:locked/>
    <w:rsid w:val="00A96DAC"/>
    <w:rPr>
      <w:b/>
      <w:bCs/>
      <w:shd w:val="clear" w:color="auto" w:fill="FFFFFF"/>
    </w:rPr>
  </w:style>
  <w:style w:type="character" w:customStyle="1" w:styleId="5">
    <w:name w:val="Основной текст (5)_"/>
    <w:link w:val="50"/>
    <w:locked/>
    <w:rsid w:val="00A96DAC"/>
    <w:rPr>
      <w:spacing w:val="-10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A96DAC"/>
    <w:pPr>
      <w:widowControl w:val="0"/>
      <w:shd w:val="clear" w:color="auto" w:fill="FFFFFF"/>
      <w:spacing w:after="0" w:line="240" w:lineRule="atLeast"/>
    </w:pPr>
    <w:rPr>
      <w:rFonts w:eastAsiaTheme="minorHAnsi"/>
      <w:b/>
      <w:bCs/>
      <w:lang w:eastAsia="en-US"/>
    </w:rPr>
  </w:style>
  <w:style w:type="paragraph" w:customStyle="1" w:styleId="50">
    <w:name w:val="Основной текст (5)"/>
    <w:basedOn w:val="a"/>
    <w:link w:val="5"/>
    <w:rsid w:val="00A96DAC"/>
    <w:pPr>
      <w:widowControl w:val="0"/>
      <w:shd w:val="clear" w:color="auto" w:fill="FFFFFF"/>
      <w:spacing w:before="360" w:after="240" w:line="341" w:lineRule="exact"/>
      <w:jc w:val="center"/>
    </w:pPr>
    <w:rPr>
      <w:rFonts w:eastAsiaTheme="minorHAnsi"/>
      <w:spacing w:val="-10"/>
      <w:lang w:eastAsia="en-US"/>
    </w:rPr>
  </w:style>
  <w:style w:type="character" w:customStyle="1" w:styleId="210pt4">
    <w:name w:val="Основной текст (2) + 10 pt4"/>
    <w:rsid w:val="00A96DAC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tt-RU" w:eastAsia="tt-RU" w:bidi="ar-SA"/>
    </w:rPr>
  </w:style>
  <w:style w:type="numbering" w:customStyle="1" w:styleId="110">
    <w:name w:val="Нет списка11"/>
    <w:next w:val="a2"/>
    <w:uiPriority w:val="99"/>
    <w:semiHidden/>
    <w:unhideWhenUsed/>
    <w:rsid w:val="00A96DAC"/>
  </w:style>
  <w:style w:type="table" w:customStyle="1" w:styleId="18">
    <w:name w:val="Сетка таблицы1"/>
    <w:basedOn w:val="a1"/>
    <w:next w:val="a8"/>
    <w:uiPriority w:val="59"/>
    <w:rsid w:val="00A96DA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A96DAC"/>
  </w:style>
  <w:style w:type="paragraph" w:styleId="2">
    <w:name w:val="List Bullet 2"/>
    <w:basedOn w:val="a"/>
    <w:uiPriority w:val="99"/>
    <w:unhideWhenUsed/>
    <w:rsid w:val="00A96DAC"/>
    <w:pPr>
      <w:numPr>
        <w:numId w:val="10"/>
      </w:numPr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af1">
    <w:name w:val="Body Text"/>
    <w:basedOn w:val="a"/>
    <w:link w:val="af2"/>
    <w:uiPriority w:val="99"/>
    <w:unhideWhenUsed/>
    <w:qFormat/>
    <w:rsid w:val="00A96DAC"/>
    <w:pPr>
      <w:widowControl w:val="0"/>
      <w:spacing w:before="20" w:after="0" w:line="240" w:lineRule="auto"/>
      <w:ind w:left="112" w:hanging="36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2">
    <w:name w:val="Основной текст Знак"/>
    <w:basedOn w:val="a0"/>
    <w:link w:val="af1"/>
    <w:uiPriority w:val="99"/>
    <w:rsid w:val="00A96DA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3">
    <w:name w:val="Body Text Indent"/>
    <w:basedOn w:val="a"/>
    <w:link w:val="af4"/>
    <w:unhideWhenUsed/>
    <w:rsid w:val="00A96DAC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link w:val="af3"/>
    <w:rsid w:val="00A96DAC"/>
    <w:rPr>
      <w:rFonts w:ascii="Calibri" w:eastAsia="Times New Roman" w:hAnsi="Calibri" w:cs="Times New Roman"/>
    </w:rPr>
  </w:style>
  <w:style w:type="paragraph" w:styleId="af5">
    <w:name w:val="No Spacing"/>
    <w:uiPriority w:val="1"/>
    <w:qFormat/>
    <w:rsid w:val="00A96DA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ableParagraph">
    <w:name w:val="Table Paragraph"/>
    <w:basedOn w:val="a"/>
    <w:uiPriority w:val="1"/>
    <w:qFormat/>
    <w:rsid w:val="00A96DAC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msonormalcxspmiddle">
    <w:name w:val="msonormalcxspmiddle"/>
    <w:basedOn w:val="a"/>
    <w:rsid w:val="00A96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tback1">
    <w:name w:val="butback1"/>
    <w:rsid w:val="00A96DAC"/>
    <w:rPr>
      <w:color w:val="666666"/>
    </w:rPr>
  </w:style>
  <w:style w:type="character" w:customStyle="1" w:styleId="dash041e0431044b0447043d044b0439char1">
    <w:name w:val="dash041e_0431_044b_0447_043d_044b_0439__char1"/>
    <w:rsid w:val="00A96DA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customStyle="1" w:styleId="27">
    <w:name w:val="Сетка таблицы2"/>
    <w:basedOn w:val="a1"/>
    <w:next w:val="a8"/>
    <w:uiPriority w:val="59"/>
    <w:rsid w:val="00A96DA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A96DA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0">
    <w:name w:val="Нет списка3"/>
    <w:next w:val="a2"/>
    <w:uiPriority w:val="99"/>
    <w:semiHidden/>
    <w:unhideWhenUsed/>
    <w:rsid w:val="00A96DAC"/>
  </w:style>
  <w:style w:type="character" w:customStyle="1" w:styleId="c3">
    <w:name w:val="c3"/>
    <w:rsid w:val="00A96DAC"/>
  </w:style>
  <w:style w:type="paragraph" w:styleId="af6">
    <w:name w:val="Body Text First Indent"/>
    <w:basedOn w:val="af1"/>
    <w:link w:val="af7"/>
    <w:uiPriority w:val="99"/>
    <w:unhideWhenUsed/>
    <w:rsid w:val="00A96DAC"/>
    <w:pPr>
      <w:widowControl/>
      <w:spacing w:before="0" w:after="200" w:line="276" w:lineRule="auto"/>
      <w:ind w:left="0" w:firstLine="360"/>
    </w:pPr>
    <w:rPr>
      <w:rFonts w:ascii="Calibri" w:eastAsia="Calibri" w:hAnsi="Calibri"/>
      <w:sz w:val="22"/>
      <w:szCs w:val="22"/>
      <w:lang w:val="ru-RU"/>
    </w:rPr>
  </w:style>
  <w:style w:type="character" w:customStyle="1" w:styleId="af7">
    <w:name w:val="Красная строка Знак"/>
    <w:basedOn w:val="af2"/>
    <w:link w:val="af6"/>
    <w:uiPriority w:val="99"/>
    <w:rsid w:val="00A96DAC"/>
    <w:rPr>
      <w:rFonts w:ascii="Calibri" w:eastAsia="Calibri" w:hAnsi="Calibri" w:cs="Times New Roman"/>
      <w:sz w:val="24"/>
      <w:szCs w:val="24"/>
      <w:lang w:val="en-US"/>
    </w:rPr>
  </w:style>
  <w:style w:type="paragraph" w:customStyle="1" w:styleId="CharChar">
    <w:name w:val="Char Char Знак Знак Знак Знак Знак Знак Знак Знак Знак Знак"/>
    <w:basedOn w:val="a"/>
    <w:rsid w:val="00A96DA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8">
    <w:name w:val="FollowedHyperlink"/>
    <w:uiPriority w:val="99"/>
    <w:unhideWhenUsed/>
    <w:rsid w:val="00A96DA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ABE88-4F2F-4DF3-B59D-FB830362A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Иноятова</dc:creator>
  <cp:keywords/>
  <dc:description/>
  <cp:lastModifiedBy>Учительская ПК</cp:lastModifiedBy>
  <cp:revision>22</cp:revision>
  <cp:lastPrinted>2023-10-03T23:35:00Z</cp:lastPrinted>
  <dcterms:created xsi:type="dcterms:W3CDTF">2017-10-23T06:07:00Z</dcterms:created>
  <dcterms:modified xsi:type="dcterms:W3CDTF">2023-10-10T00:44:00Z</dcterms:modified>
</cp:coreProperties>
</file>